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72" w:rsidRPr="004928C0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55F72" w:rsidRPr="004928C0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E55F72" w:rsidRPr="004928C0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Pr="009C327C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>Консультация</w:t>
      </w:r>
      <w:r w:rsidR="007C5DAF"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</w:t>
      </w: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B1ED5" w:rsidRDefault="007C5DAF" w:rsidP="00EB1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7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B1ED5">
        <w:rPr>
          <w:rFonts w:ascii="Times New Roman" w:hAnsi="Times New Roman" w:cs="Times New Roman"/>
          <w:b/>
          <w:sz w:val="28"/>
          <w:szCs w:val="28"/>
        </w:rPr>
        <w:t xml:space="preserve">парциальной </w:t>
      </w:r>
      <w:r w:rsidRPr="009C327C">
        <w:rPr>
          <w:rFonts w:ascii="Times New Roman" w:hAnsi="Times New Roman" w:cs="Times New Roman"/>
          <w:b/>
          <w:sz w:val="28"/>
          <w:szCs w:val="28"/>
        </w:rPr>
        <w:t>программе</w:t>
      </w:r>
    </w:p>
    <w:p w:rsidR="007C5DAF" w:rsidRDefault="007C5DAF" w:rsidP="00EB1E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C3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ED5" w:rsidRPr="00EB1ED5">
        <w:rPr>
          <w:rFonts w:ascii="Times New Roman" w:hAnsi="Times New Roman"/>
          <w:b/>
          <w:sz w:val="28"/>
          <w:szCs w:val="28"/>
        </w:rPr>
        <w:t>«Духовно – нравственного воспитания «Верность родной земле»</w:t>
      </w:r>
    </w:p>
    <w:p w:rsidR="00E55F72" w:rsidRPr="009C327C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7C">
        <w:rPr>
          <w:rFonts w:ascii="Times New Roman" w:hAnsi="Times New Roman" w:cs="Times New Roman"/>
          <w:b/>
          <w:sz w:val="28"/>
          <w:szCs w:val="28"/>
        </w:rPr>
        <w:t xml:space="preserve">  средн</w:t>
      </w:r>
      <w:r w:rsidR="007C5DAF">
        <w:rPr>
          <w:rFonts w:ascii="Times New Roman" w:hAnsi="Times New Roman" w:cs="Times New Roman"/>
          <w:b/>
          <w:sz w:val="28"/>
          <w:szCs w:val="28"/>
        </w:rPr>
        <w:t>яя</w:t>
      </w:r>
      <w:r w:rsidRPr="009C327C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7C5DAF">
        <w:rPr>
          <w:rFonts w:ascii="Times New Roman" w:hAnsi="Times New Roman" w:cs="Times New Roman"/>
          <w:b/>
          <w:sz w:val="28"/>
          <w:szCs w:val="28"/>
        </w:rPr>
        <w:t>а</w:t>
      </w:r>
    </w:p>
    <w:p w:rsidR="00E55F72" w:rsidRPr="009C327C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F72" w:rsidRPr="008A5F2A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Pr="008A5F2A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F72" w:rsidRPr="008A5F2A" w:rsidRDefault="00E55F72" w:rsidP="00E55F7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5F72" w:rsidRPr="00DA0327" w:rsidRDefault="00E55F72" w:rsidP="00E55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E55F72" w:rsidRDefault="00E55F72" w:rsidP="00E55F7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Pr="009A03C1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Консультация по теме «Дороги добра»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    Каждый день открывает для вашего ребенка прекрасный и большой мир, полный удивительных новых впечатлений и добрых сердечных отношений.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Родной дом для каждого из нас – начало всех путей и дорог. Семья – это начало доброго пути ребенка. Родители – самые близкие для ребенка люди, благодаря которым он приобретает положительный опыт поведения. На примере папы и мамы ребенок приобретает опыт доброго отношения к окружающему миру и своим близким.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 xml:space="preserve">     Мама дарит тепло и ласку своему ребенку. Она накормит, и напоит, и приласкает, и научит. Мама всегда знает, какую сказку прочитать ребенку перед сном. А если он заболеет, то позаботится о нем, утешит, вылечит. Рядом с мамой всегда уютно. </w:t>
      </w:r>
      <w:proofErr w:type="gramStart"/>
      <w:r w:rsidRPr="00D6177A">
        <w:rPr>
          <w:rFonts w:ascii="Times New Roman" w:hAnsi="Times New Roman" w:cs="Times New Roman"/>
          <w:sz w:val="28"/>
          <w:szCs w:val="28"/>
        </w:rPr>
        <w:t>Материнская любовь, чуткость, внимание, забота, которой окружены все члены семьи, являются примером того, как нужно относиться не только к близким, но и окружающему миру.</w:t>
      </w:r>
      <w:proofErr w:type="gramEnd"/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         В папе ребенок видит пример мужества и мудрости. Когда папа дома – в семье настоящий праздник. С папой можно интересно провести время и многому научиться. И не только умениям и навыкам. Но и выдержке, спокойствию, справедливости, честности, доброжелательному отношению к людям.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В семье закладывается основа жизненного пути ребенка. Очень важно, чтобы ваш ребенок научился в семье добрым делам и поступкам.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Ребенок наблюдает за поступками родителей и пытается 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>подражать им. Добрый пример и похвала – основание доброго опыта. Желание ребенка подражать  взрослому, получить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>одобрение и поддержку помогает ему в выборе жизненных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 xml:space="preserve">ориентиров.  Сначала ребенок вместе </w:t>
      </w:r>
      <w:proofErr w:type="gramStart"/>
      <w:r w:rsidRPr="00D6177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6177A">
        <w:rPr>
          <w:rFonts w:ascii="Times New Roman" w:hAnsi="Times New Roman" w:cs="Times New Roman"/>
          <w:sz w:val="28"/>
          <w:szCs w:val="28"/>
        </w:rPr>
        <w:t xml:space="preserve"> взрослым испытывает радость от поддержки и одобрения близких и родных, а в дальнейшем получает удовлетворение от своих собственных добрых поступков и дел.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 xml:space="preserve">Побуждайте  ребенка говорить доброе слово при встрече, оказывать посильную помощь в общем семейном труде, позаботиться о бабушке  и дедушке, навестить больного друга, покормить птичек и домашних питомцев. Ребенок будет испытывать радость от поддержки и </w:t>
      </w:r>
      <w:proofErr w:type="gramStart"/>
      <w:r w:rsidRPr="00D6177A">
        <w:rPr>
          <w:rFonts w:ascii="Times New Roman" w:hAnsi="Times New Roman" w:cs="Times New Roman"/>
          <w:sz w:val="28"/>
          <w:szCs w:val="28"/>
        </w:rPr>
        <w:t>одобрения</w:t>
      </w:r>
      <w:proofErr w:type="gramEnd"/>
      <w:r w:rsidRPr="00D6177A"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lastRenderedPageBreak/>
        <w:t>близких и родных и в дальнейшем будет стремиться к совершению добрых поступков и дел.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6177A">
        <w:rPr>
          <w:rFonts w:ascii="Times New Roman" w:hAnsi="Times New Roman" w:cs="Times New Roman"/>
          <w:sz w:val="28"/>
          <w:szCs w:val="28"/>
        </w:rPr>
        <w:t>Жизненный путь ребенка складывается из множества дорог: поездка в гости к бабушке и к дедушке, дорога в детский сад, где ждут радостные встречи с друзьями и воспитателями, разные интересные игры и игрушки, это и дорога в лес, где живут удивительные птицы и животные, и дорога в поле, где потрудились руки и душа человека.</w:t>
      </w:r>
      <w:proofErr w:type="gramEnd"/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По какой дороге он пойдет? Очень важно, чтобы жизненный путь ребенка был связан с добрыми делами и поступками. Укрепление ребенка в этих делах помогает ему самостоятельно и уверенно шагать по дороге жизни. Пусть она будет для него счастливой и доброй.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Прочитайте детям и объясните пословицы: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«Спешите делать добро»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gramStart"/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Доброму</w:t>
      </w:r>
      <w:proofErr w:type="gramEnd"/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добрая память»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940B17" w:rsidRDefault="00940B17"/>
    <w:sectPr w:rsidR="0094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2B"/>
    <w:rsid w:val="007C5DAF"/>
    <w:rsid w:val="008E572B"/>
    <w:rsid w:val="00940B17"/>
    <w:rsid w:val="00E55F72"/>
    <w:rsid w:val="00EB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2793</Characters>
  <Application>Microsoft Office Word</Application>
  <DocSecurity>0</DocSecurity>
  <Lines>23</Lines>
  <Paragraphs>6</Paragraphs>
  <ScaleCrop>false</ScaleCrop>
  <Company>*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2023-06-04T06:10:00Z</dcterms:created>
  <dcterms:modified xsi:type="dcterms:W3CDTF">2023-11-27T22:37:00Z</dcterms:modified>
</cp:coreProperties>
</file>