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9C" w:rsidRPr="002555DD" w:rsidRDefault="00B70076" w:rsidP="00A741D0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40E9C" w:rsidRPr="002555DD" w:rsidRDefault="00B70076" w:rsidP="00A741D0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>«Детский сад №2 «</w:t>
      </w:r>
      <w:proofErr w:type="spellStart"/>
      <w:r w:rsidRPr="002555DD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2555DD">
        <w:rPr>
          <w:rFonts w:ascii="Times New Roman" w:hAnsi="Times New Roman" w:cs="Times New Roman"/>
          <w:sz w:val="28"/>
          <w:szCs w:val="28"/>
        </w:rPr>
        <w:t>»</w:t>
      </w:r>
    </w:p>
    <w:p w:rsidR="00B40E9C" w:rsidRPr="002555DD" w:rsidRDefault="00B40E9C" w:rsidP="00A741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0E9C" w:rsidRPr="002555DD" w:rsidRDefault="00B40E9C" w:rsidP="00A741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0E9C" w:rsidRPr="002555DD" w:rsidRDefault="00B40E9C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E9C" w:rsidRPr="002555DD" w:rsidRDefault="00B40E9C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E9C" w:rsidRPr="002555DD" w:rsidRDefault="00B40E9C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E9C" w:rsidRPr="002555DD" w:rsidRDefault="00B70076" w:rsidP="00A741D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555DD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B40E9C" w:rsidRPr="002555DD" w:rsidRDefault="00B70076" w:rsidP="00A741D0">
      <w:pPr>
        <w:jc w:val="center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>«Нужно ли играть с детьми дома?»</w:t>
      </w:r>
    </w:p>
    <w:p w:rsidR="002555DD" w:rsidRPr="002555DD" w:rsidRDefault="002555DD" w:rsidP="00A741D0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2555DD" w:rsidRPr="002555DD" w:rsidRDefault="002555DD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DD" w:rsidRPr="002555DD" w:rsidRDefault="002555DD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DD" w:rsidRPr="002555DD" w:rsidRDefault="002555DD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DD" w:rsidRPr="002555DD" w:rsidRDefault="002555DD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DD" w:rsidRPr="002555DD" w:rsidRDefault="002555DD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DD" w:rsidRPr="002555DD" w:rsidRDefault="002555DD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DD" w:rsidRPr="002555DD" w:rsidRDefault="002555DD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B70076" w:rsidRPr="002555DD">
        <w:rPr>
          <w:rFonts w:ascii="Times New Roman" w:hAnsi="Times New Roman" w:cs="Times New Roman"/>
          <w:sz w:val="28"/>
          <w:szCs w:val="28"/>
        </w:rPr>
        <w:t xml:space="preserve">Составила: </w:t>
      </w:r>
    </w:p>
    <w:p w:rsidR="00B70076" w:rsidRPr="002555DD" w:rsidRDefault="002555DD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2555DD"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 w:rsidRPr="002555DD"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B70076" w:rsidRPr="002555DD" w:rsidRDefault="00B70076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DD" w:rsidRPr="002555DD" w:rsidRDefault="002555DD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DD" w:rsidRPr="002555DD" w:rsidRDefault="002555DD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076" w:rsidRPr="002555DD" w:rsidRDefault="00B70076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E9C" w:rsidRPr="002555DD" w:rsidRDefault="00B40E9C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076" w:rsidRPr="002555DD" w:rsidRDefault="00B70076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076" w:rsidRDefault="00B70076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5DD" w:rsidRPr="002555DD" w:rsidRDefault="002555DD" w:rsidP="00255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79C5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21255" w:rsidRPr="002555DD">
        <w:rPr>
          <w:rFonts w:ascii="Times New Roman" w:hAnsi="Times New Roman" w:cs="Times New Roman"/>
          <w:sz w:val="28"/>
          <w:szCs w:val="28"/>
        </w:rPr>
        <w:t xml:space="preserve">   </w:t>
      </w:r>
      <w:r w:rsidRPr="002555DD">
        <w:rPr>
          <w:rFonts w:ascii="Times New Roman" w:hAnsi="Times New Roman" w:cs="Times New Roman"/>
          <w:sz w:val="28"/>
          <w:szCs w:val="28"/>
        </w:rPr>
        <w:t xml:space="preserve">В настоящее время не подвергается сомнению представление о детской игре как особом средстве передачи детям общественного опыта, средстве, стихийно возникшем, а затем специально культивируемом обществом. Принято выделять два основных типа игры: сюжетно-ролевая и игра с правилами (дидактические, т.е. обучающие и подвижные). </w:t>
      </w:r>
      <w:r w:rsidR="002555D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555DD">
        <w:rPr>
          <w:rFonts w:ascii="Times New Roman" w:hAnsi="Times New Roman" w:cs="Times New Roman"/>
          <w:sz w:val="28"/>
          <w:szCs w:val="28"/>
        </w:rPr>
        <w:t>Во всех этих видах игр используется игровой материал. Игрушка с самого раннего детства предоставлена в самостоятельное пользование ребёнка. Когда ребёнок совершает какие-то действия с игрушкой, у неискушённого наблюдателя складывается впечатление, что он играет. Но это не означает, что он играет: он совершает отдельные игровые действия вне сюжетного контекста, т.е. осуществляет лишь отдельные фрагменты целостной игровой деятельности.</w:t>
      </w:r>
    </w:p>
    <w:p w:rsidR="002E79C5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 xml:space="preserve"> В настоящее время нарушается передача игровой культуры от поколения к поколению. Это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связано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прежде всего с тем, что группы в детских садах в основном одновозрастные, а из этого вытекают последствия: не осуществляется передача сюжетов, правил игр от старших детей младшим; семьи в большинстве своём малочисленны; старшие дети в семье обычно чересчур заняты, "</w:t>
      </w:r>
      <w:proofErr w:type="spellStart"/>
      <w:r w:rsidRPr="002555DD">
        <w:rPr>
          <w:rFonts w:ascii="Times New Roman" w:hAnsi="Times New Roman" w:cs="Times New Roman"/>
          <w:sz w:val="28"/>
          <w:szCs w:val="28"/>
        </w:rPr>
        <w:t>заорганизованны</w:t>
      </w:r>
      <w:proofErr w:type="spellEnd"/>
      <w:r w:rsidRPr="002555DD">
        <w:rPr>
          <w:rFonts w:ascii="Times New Roman" w:hAnsi="Times New Roman" w:cs="Times New Roman"/>
          <w:sz w:val="28"/>
          <w:szCs w:val="28"/>
        </w:rPr>
        <w:t xml:space="preserve">"; родители в силу занятости, или неумения, или непонимания того, какое значение имеет для ребёнка игровая деятельность, редко играют с детьми. Так вот в такой ситуации, когда нарушается передача игровой культуры от поколения к поколению, ослабляются игровые связи, начинают исчезать традиционные сюжеты и правила игры и средством для игры остаётся лишь игрушка, не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способная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к сожалению заменить живое общение, познание взаимоотношений. </w:t>
      </w:r>
    </w:p>
    <w:p w:rsidR="002E79C5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 xml:space="preserve">Сюжетно-ролевая игра - это особая деятельность детей, специфика которой носит условный, замещающий характер по отношению к серьёзной, настоящей деятельности. В ней дети воссоздают окружающий их мир, действия и отношения людей, события. Воссоздание - оно осуществляется за счёт игровых действий, игровых ролей, игровой (предметной) ситуации - позволяет детям реализовать сюжетное событие, определяющее смысловой контекст игры. </w:t>
      </w:r>
    </w:p>
    <w:p w:rsidR="002E79C5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55DD">
        <w:rPr>
          <w:rFonts w:ascii="Times New Roman" w:hAnsi="Times New Roman" w:cs="Times New Roman"/>
          <w:sz w:val="28"/>
          <w:szCs w:val="28"/>
        </w:rPr>
        <w:t>Сюжет представляет собой или развёрнутое описание событий, происходящих с какими-то персонажами, ситуаций, в которые они попадают, отношений, в которые они вступают (такими сюжетами могут выступать сказки, рассказы), или свёрнутое описание, обозначающее лишь тему игры, основных персонажей, действия и отношения которых воспроизводятся в процессе (игра в "дочки-матери"), ситуацию, в которой развёртывается событие (игра в "больницу", "магазин").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Традиционные игры передаются детям в общении с близкими взрослыми уже в раннем детстве. Мать (или </w:t>
      </w:r>
      <w:r w:rsidRPr="002555DD">
        <w:rPr>
          <w:rFonts w:ascii="Times New Roman" w:hAnsi="Times New Roman" w:cs="Times New Roman"/>
          <w:sz w:val="28"/>
          <w:szCs w:val="28"/>
        </w:rPr>
        <w:lastRenderedPageBreak/>
        <w:t xml:space="preserve">другой близкий взрослый), желая позабавить ребёнка, вызвать его активность, рассказывает ему несложные ритмичные сюжетные тексты типа </w:t>
      </w:r>
      <w:r w:rsidR="002555D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="002555DD">
        <w:rPr>
          <w:rFonts w:ascii="Times New Roman" w:hAnsi="Times New Roman" w:cs="Times New Roman"/>
          <w:sz w:val="28"/>
          <w:szCs w:val="28"/>
        </w:rPr>
        <w:t>»</w:t>
      </w:r>
      <w:r w:rsidRPr="002555DD">
        <w:rPr>
          <w:rFonts w:ascii="Times New Roman" w:hAnsi="Times New Roman" w:cs="Times New Roman"/>
          <w:sz w:val="28"/>
          <w:szCs w:val="28"/>
        </w:rPr>
        <w:t xml:space="preserve">, </w:t>
      </w:r>
      <w:r w:rsidR="002555DD">
        <w:rPr>
          <w:rFonts w:ascii="Times New Roman" w:hAnsi="Times New Roman" w:cs="Times New Roman"/>
          <w:sz w:val="28"/>
          <w:szCs w:val="28"/>
        </w:rPr>
        <w:t>«</w:t>
      </w:r>
      <w:r w:rsidRPr="002555DD">
        <w:rPr>
          <w:rFonts w:ascii="Times New Roman" w:hAnsi="Times New Roman" w:cs="Times New Roman"/>
          <w:sz w:val="28"/>
          <w:szCs w:val="28"/>
        </w:rPr>
        <w:t>Коза рогатая</w:t>
      </w:r>
      <w:r w:rsidR="002555DD">
        <w:rPr>
          <w:rFonts w:ascii="Times New Roman" w:hAnsi="Times New Roman" w:cs="Times New Roman"/>
          <w:sz w:val="28"/>
          <w:szCs w:val="28"/>
        </w:rPr>
        <w:t>»</w:t>
      </w:r>
      <w:r w:rsidRPr="002555DD">
        <w:rPr>
          <w:rFonts w:ascii="Times New Roman" w:hAnsi="Times New Roman" w:cs="Times New Roman"/>
          <w:sz w:val="28"/>
          <w:szCs w:val="28"/>
        </w:rPr>
        <w:t xml:space="preserve">. При этом она не просто рассказывает, но и показывает несложные действия по ходу рассказывания, подкрепляя действия соответствующей интонацией, мимикой.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Общаясь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таким образом с ребёнком, взрослый ведёт игру как целостную деятельность, включающую и персонажи, и действия, и события, т.е. переводит традиционный сюжет в процесс игры. Первоначально играет взрослый, ребёнок участвует как зритель; его участие выражается лишь в повторении отдельных, очень простых действий. Постепенно взрослый увеличивает меру участия малыша. По мере того, как ребёнок овладевает способами игровой деятельности, взрослый начинает организовывать его самостоятельную игру, а сам всё чаще и чаще отстраняется от совместной деятельности. </w:t>
      </w:r>
    </w:p>
    <w:p w:rsidR="002E79C5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 xml:space="preserve">Малыш попадает в мир игрушек, в мир играющих детей. Иными словами, он переходит от узкой, семейной игровой традиции к игровым традициям, задаваемым воспитателями детского сада, дворовой группой и т.д. Какие сюжетно-ролевые игры можно организовать дома? От фантазии, творческого потенциала родителей будет зависеть разнообразие игр в семье: кто-то с увлечением займётся строительством космического корабля,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кто-станет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доктором и примется лечить игрушки, а кто-то поиграет с ребёнком в магазин, в библиотеку. Таким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родители познакомят детей с миром ситуаций, встречающихся в повседневной жизни, разовьют воображение ребёнка, а также у детей появится возможность примерить на себя роль взрослого. Сколько времени нужно уделять игре? Каждый ребёнок индивидуален, поэтому временных ограничителей для проведения игры нет. Как правило, любой родитель способен понять, в какой момент ребёнку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наскучила игра и тогда нет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смысла продолжать её дальше. Роль родителей в игре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амое очевидное влияние взрослого на сюжетно-ролевую игру это её зарождение, когда родитель имеет возможность показать как и во что можно играть. Учитывая то, что ребёнок склонен к подражанию, то давая направление сюжетно-ролевой игре, взрослый получает в руки мощный инструмент влияния на будущие наклонности ребёнка, таким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его воспитывая.</w:t>
      </w:r>
    </w:p>
    <w:p w:rsidR="002E79C5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 xml:space="preserve"> </w:t>
      </w:r>
      <w:r w:rsidRPr="002555DD">
        <w:rPr>
          <w:rFonts w:ascii="Times New Roman" w:hAnsi="Times New Roman" w:cs="Times New Roman"/>
          <w:b/>
          <w:sz w:val="28"/>
          <w:szCs w:val="28"/>
        </w:rPr>
        <w:t>Родителям стоит запомнить три правила, действующие при организации игр:</w:t>
      </w:r>
      <w:r w:rsidRPr="002555DD">
        <w:rPr>
          <w:rFonts w:ascii="Times New Roman" w:hAnsi="Times New Roman" w:cs="Times New Roman"/>
          <w:sz w:val="28"/>
          <w:szCs w:val="28"/>
        </w:rPr>
        <w:t xml:space="preserve"> 1. Игра не должна строиться на принуждении. </w:t>
      </w:r>
    </w:p>
    <w:p w:rsidR="002E79C5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 xml:space="preserve">2. Игра - творческий процесс, не надо загонять ребёнка в жёсткие рамки. </w:t>
      </w:r>
    </w:p>
    <w:p w:rsidR="002E79C5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>3. Старайтесь, чтобы игра имела развитие.</w:t>
      </w:r>
    </w:p>
    <w:p w:rsidR="002E79C5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 xml:space="preserve"> Умение начать игру также важно, как и умение прекратить, или перевести ее в другое русло. Если вы замечаете, что ребенок уже несколько недель играет </w:t>
      </w:r>
      <w:r w:rsidRPr="002555DD">
        <w:rPr>
          <w:rFonts w:ascii="Times New Roman" w:hAnsi="Times New Roman" w:cs="Times New Roman"/>
          <w:sz w:val="28"/>
          <w:szCs w:val="28"/>
        </w:rPr>
        <w:lastRenderedPageBreak/>
        <w:t>в одну и ту же ролевую игру, например, в магазин, при этом игра не имеет развития, и он прокручивает одни и те же сюжеты - пора вмешиваться. Для начала необходимо помочь развить игру, изменить игровую ситуацию, добавить, например, новых героев. Можно стать директором магазина, и объявить о том, что в магазине открывается новый отдел, в котором будут продаваться свежие хлебобулочные изделия. Предложите ребёнку начать выпекать хлеб, булочки, пирожные. Так вы вовлечёте ребёнка в другую ситуацию. Постоянное присутствие взрослого, когда ребенок охотится за пиратами вовсе не обязательно. Ребенок должен учиться развивать свою фантазию и логическое мышление самостоятельно.</w:t>
      </w:r>
    </w:p>
    <w:p w:rsidR="00644EFD" w:rsidRPr="002555DD" w:rsidRDefault="00B70076" w:rsidP="00255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 xml:space="preserve"> Взрослый – это наблюдатель, который способен изменить или исправить ситуацию. Взрослый – это могущественный, но второстепенный герой ролевых игр по сравнению с ребенком, который непременно - главный герой. Разумно вмешаться взрослому, когда игра приобретает жестокий сюжет, герои превращаются в злодеев. При этом не спешите остановить игру, а лучше вспомните, насколько хорошо вы объяснили своему чаду понятия добра и зла, хорошего и плохого?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стоит повторить урок, и предотвратить возникновение подобных игр? Также родителям следует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повнимательнее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 приглядеться к "чудищу", в которого превращается ребёнок. Может оно окажется добрейшим существом, не представляющим никаких опасений. В современных мультфильмах внешний образ обманчив. Поэтому старайтесь контролировать литературу и зрелища, которые получает ваш ребёнок. И если уж он ни дня не может прожить без </w:t>
      </w:r>
      <w:proofErr w:type="spellStart"/>
      <w:r w:rsidRPr="002555DD">
        <w:rPr>
          <w:rFonts w:ascii="Times New Roman" w:hAnsi="Times New Roman" w:cs="Times New Roman"/>
          <w:sz w:val="28"/>
          <w:szCs w:val="28"/>
        </w:rPr>
        <w:t>какогонибудь</w:t>
      </w:r>
      <w:proofErr w:type="spellEnd"/>
      <w:r w:rsidRPr="002555DD">
        <w:rPr>
          <w:rFonts w:ascii="Times New Roman" w:hAnsi="Times New Roman" w:cs="Times New Roman"/>
          <w:sz w:val="28"/>
          <w:szCs w:val="28"/>
        </w:rPr>
        <w:t xml:space="preserve"> сомнительного мультика, посмотрите его вместе с малышом.</w:t>
      </w:r>
    </w:p>
    <w:p w:rsidR="005F6FC2" w:rsidRPr="002555DD" w:rsidRDefault="00B70076" w:rsidP="002555DD">
      <w:pPr>
        <w:jc w:val="both"/>
        <w:rPr>
          <w:rFonts w:ascii="Times New Roman" w:hAnsi="Times New Roman" w:cs="Times New Roman"/>
          <w:sz w:val="28"/>
          <w:szCs w:val="28"/>
        </w:rPr>
      </w:pPr>
      <w:r w:rsidRPr="002555DD">
        <w:rPr>
          <w:rFonts w:ascii="Times New Roman" w:hAnsi="Times New Roman" w:cs="Times New Roman"/>
          <w:sz w:val="28"/>
          <w:szCs w:val="28"/>
        </w:rPr>
        <w:t xml:space="preserve"> Ваши отрывочные замечания по поводу поведения героев наверняка запомнятся. Если очевидно, что ребенок сознательно играет в жестокую и злую игру, дайте ему выговориться, может это – скопившаяся агрессия и ей необходим выход. Подумайте над её природой. Затем заинтересуйте ребенка новой интересной игрой. Помогите плохим героям превратиться в 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>хороших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>. Самые распространённые сюжетные игры</w:t>
      </w:r>
      <w:proofErr w:type="gramStart"/>
      <w:r w:rsidRPr="002555D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2555DD">
        <w:rPr>
          <w:rFonts w:ascii="Times New Roman" w:hAnsi="Times New Roman" w:cs="Times New Roman"/>
          <w:sz w:val="28"/>
          <w:szCs w:val="28"/>
        </w:rPr>
        <w:t xml:space="preserve">амая, пожалуй, древняя сюжетно-ролевая игра – это игра в «семью». Обычно ребенок сам начинает в нее играть, и от родителя требуется только ее контролировать, а также постараться понять, как он оценивает родителей и близких, не существуют ли какие-либо проблемы. Через ролевую игру ребенка можно знакомить с различными профессиями, особенно, если их представителем является кто-то из родителей. Классические примеры: игра в шофёров, врачей, полицейских, учителей и т.д. Сюжетно-ролевую игру можно провести даже в самом ограниченном пространстве (например, в автомобиле, во время длинного путешествия, если вы, конечно, не за рулём). Для этого вам хватит … рук. </w:t>
      </w:r>
      <w:r w:rsidRPr="002555DD">
        <w:rPr>
          <w:rFonts w:ascii="Times New Roman" w:hAnsi="Times New Roman" w:cs="Times New Roman"/>
          <w:sz w:val="28"/>
          <w:szCs w:val="28"/>
        </w:rPr>
        <w:lastRenderedPageBreak/>
        <w:t>Делаем ножки с помощью указательного и среднего пальцев рук, и человечек побежал. Придумайте роли для своих человечков и вперёд, преодолевать самые разные препятствия. В этой игре большим плюсом является возможность физического и духовного контакта родителя с ребенком. С помощью исторических игр, например, в рыцарей, принцесс можно познакомить ребенка с другим миром, развить интерес к историческому прошлому. Также очень важно помогать или хотя бы не препятствовать строительству домика для ребенка – под столом, накрытым шторой, из стульев, из подушек и т.д. Даже взрослым необходимо пространство для уединения, где можно собраться с мыслями, почувствовать себя защищённым, дошкольнику же особенно это важно. Это место, которое он может осознавать как «своё» и предаться там своим фантазиям. Кроме того, сюжетно-ролевые игры могут помочь ребёнку справиться с различными детскими страхами. Например, если ребёнок боится воды, то игра «купаем куклу» поможет справиться с этой проблемой.</w:t>
      </w:r>
    </w:p>
    <w:sectPr w:rsidR="005F6FC2" w:rsidRPr="0025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5E"/>
    <w:rsid w:val="002555DD"/>
    <w:rsid w:val="002E79C5"/>
    <w:rsid w:val="00475C5E"/>
    <w:rsid w:val="005F6FC2"/>
    <w:rsid w:val="00621255"/>
    <w:rsid w:val="00644EFD"/>
    <w:rsid w:val="00A741D0"/>
    <w:rsid w:val="00B40E9C"/>
    <w:rsid w:val="00B7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2020-09-08T11:08:00Z</dcterms:created>
  <dcterms:modified xsi:type="dcterms:W3CDTF">2023-07-27T23:03:00Z</dcterms:modified>
</cp:coreProperties>
</file>