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A63F4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A63F4" w:rsidRDefault="006D5E16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3F4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A63F4" w:rsidRDefault="006D5E16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города Ханты-Мансийска от 16.03.2016 N 268</w:t>
            </w:r>
            <w:r>
              <w:rPr>
                <w:sz w:val="48"/>
              </w:rPr>
              <w:br/>
              <w:t>(ред. от 19.09.2022)</w:t>
            </w:r>
            <w:r>
              <w:rPr>
                <w:sz w:val="48"/>
              </w:rPr>
              <w:br/>
              <w:t>"Об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здоровья"</w:t>
            </w:r>
            <w:r>
              <w:rPr>
                <w:sz w:val="48"/>
              </w:rPr>
              <w:br/>
              <w:t>(вместе с "Положением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обратно")</w:t>
            </w:r>
          </w:p>
        </w:tc>
      </w:tr>
      <w:tr w:rsidR="00DA63F4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A63F4" w:rsidRDefault="006D5E1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28.10.2022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DA63F4" w:rsidRDefault="00DA63F4">
      <w:pPr>
        <w:pStyle w:val="ConsPlusNormal0"/>
        <w:sectPr w:rsidR="00DA63F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A63F4" w:rsidRDefault="00DA63F4">
      <w:pPr>
        <w:pStyle w:val="ConsPlusNormal0"/>
        <w:jc w:val="both"/>
        <w:outlineLvl w:val="0"/>
      </w:pPr>
    </w:p>
    <w:p w:rsidR="00DA63F4" w:rsidRDefault="006D5E16">
      <w:pPr>
        <w:pStyle w:val="ConsPlusTitle0"/>
        <w:jc w:val="center"/>
        <w:outlineLvl w:val="0"/>
      </w:pPr>
      <w:r>
        <w:t>АДМИНИСТРАЦИЯ ГОРОДА ХАНТЫ-МАНСИЙСКА</w:t>
      </w:r>
    </w:p>
    <w:p w:rsidR="00DA63F4" w:rsidRDefault="00DA63F4">
      <w:pPr>
        <w:pStyle w:val="ConsPlusTitle0"/>
        <w:jc w:val="center"/>
      </w:pPr>
    </w:p>
    <w:p w:rsidR="00DA63F4" w:rsidRDefault="006D5E16">
      <w:pPr>
        <w:pStyle w:val="ConsPlusTitle0"/>
        <w:jc w:val="center"/>
      </w:pPr>
      <w:r>
        <w:t>ПОСТАНОВЛЕНИЕ</w:t>
      </w:r>
    </w:p>
    <w:p w:rsidR="00DA63F4" w:rsidRDefault="006D5E16">
      <w:pPr>
        <w:pStyle w:val="ConsPlusTitle0"/>
        <w:jc w:val="center"/>
      </w:pPr>
      <w:r>
        <w:t>от 16 марта 2016 г. N 268</w:t>
      </w:r>
    </w:p>
    <w:p w:rsidR="00DA63F4" w:rsidRDefault="00DA63F4">
      <w:pPr>
        <w:pStyle w:val="ConsPlusTitle0"/>
        <w:jc w:val="center"/>
      </w:pPr>
    </w:p>
    <w:p w:rsidR="00DA63F4" w:rsidRDefault="006D5E16">
      <w:pPr>
        <w:pStyle w:val="ConsPlusTitle0"/>
        <w:jc w:val="center"/>
      </w:pPr>
      <w:r>
        <w:t>ОБ УТВЕРЖДЕНИИ ПОЛОЖЕНИЯ О МЕРОПРИЯТИЯХ ПО ОБЕСПЕЧЕНИЮ</w:t>
      </w:r>
    </w:p>
    <w:p w:rsidR="00DA63F4" w:rsidRDefault="006D5E16">
      <w:pPr>
        <w:pStyle w:val="ConsPlusTitle0"/>
        <w:jc w:val="center"/>
      </w:pPr>
      <w:r>
        <w:t>ОРГАНИЗАЦИИ ОТДЫХА ДЕТЕЙ В КАНИКУЛЯРНОЕ ВРЕМЯ,</w:t>
      </w:r>
    </w:p>
    <w:p w:rsidR="00DA63F4" w:rsidRDefault="006D5E16">
      <w:pPr>
        <w:pStyle w:val="ConsPlusTitle0"/>
        <w:jc w:val="center"/>
      </w:pPr>
      <w:r>
        <w:t>ВКЛЮЧАЯ МЕРОПРИЯТИЯ ПО ОБЕСПЕЧЕНИЮ БЕЗОПАСНОСТИ</w:t>
      </w:r>
    </w:p>
    <w:p w:rsidR="00DA63F4" w:rsidRDefault="006D5E16">
      <w:pPr>
        <w:pStyle w:val="ConsPlusTitle0"/>
        <w:jc w:val="center"/>
      </w:pPr>
      <w:r>
        <w:t>ИХ ЖИЗНИ И ЗДОРОВЬЯ</w:t>
      </w:r>
    </w:p>
    <w:p w:rsidR="00DA63F4" w:rsidRDefault="00DA63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63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17.04.2017 </w:t>
            </w:r>
            <w:hyperlink r:id="rId9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05.12.2017 </w:t>
            </w:r>
            <w:hyperlink r:id="rId10" w:tooltip="Постановление Администрации города Ханты-Мансийска от 05.12.2017 N 117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 xml:space="preserve">, от 27.04.2018 </w:t>
            </w:r>
            <w:hyperlink r:id="rId11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12" w:tooltip="Постановление Администрации города Ханты-Мансийска от 30.04.2019 N 50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06.03.2020 </w:t>
            </w:r>
            <w:hyperlink r:id="rId13" w:tooltip="Постановление Администрации города Ханты-Мансийска от 06.03.2020 N 18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28.05.2021 </w:t>
            </w:r>
            <w:hyperlink r:id="rId14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15" w:tooltip="Постановление Администрации города Ханты-Мансийска от 14.12.2021 N 1421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19.09.2022 </w:t>
            </w:r>
            <w:hyperlink r:id="rId16" w:tooltip="Постановление Администрации города Ханты-Мансийска от 19.09.2022 N 99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</w:tr>
    </w:tbl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ind w:firstLine="540"/>
        <w:jc w:val="both"/>
      </w:pPr>
      <w:r>
        <w:t xml:space="preserve">В соответствии с Федеральными законами от 06.10.2003 </w:t>
      </w:r>
      <w:hyperlink r:id="rId17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24.07.1998 </w:t>
      </w:r>
      <w:hyperlink r:id="rId18" w:tooltip="Федеральный закон от 24.07.1998 N 124-ФЗ (ред. от 14.07.2022) &quot;Об основных гарантиях прав ребенка в Российской Федерации&quot; {КонсультантПлюс}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руководствуясь </w:t>
      </w:r>
      <w:hyperlink r:id="rId19" w:tooltip="&quot;Устав города Ханты-Мансийска&quot; (принят решением Думы города Ханты-Мансийска от 11.03.2011 N 1169) (ред. от 25.02.2022) (Зарегистрировано в Управлении Минюста РФ по Ханты-Мансийскому автономному округу - Югре 31.03.2011 N RU863120002011002) {КонсультантПлюс}">
        <w:r>
          <w:rPr>
            <w:color w:val="0000FF"/>
          </w:rPr>
          <w:t>пунктом 13 статьи 8</w:t>
        </w:r>
      </w:hyperlink>
      <w:r>
        <w:t xml:space="preserve">, </w:t>
      </w:r>
      <w:hyperlink r:id="rId20" w:tooltip="&quot;Устав города Ханты-Мансийска&quot; (принят решением Думы города Ханты-Мансийска от 11.03.2011 N 1169) (ред. от 25.02.2022) (Зарегистрировано в Управлении Минюста РФ по Ханты-Мансийскому автономному округу - Югре 31.03.2011 N RU863120002011002) {КонсультантПлюс}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DA63F4" w:rsidRDefault="006D5E16">
      <w:pPr>
        <w:pStyle w:val="ConsPlusNormal0"/>
        <w:jc w:val="both"/>
      </w:pPr>
      <w:r>
        <w:t xml:space="preserve">(в ред. </w:t>
      </w:r>
      <w:hyperlink r:id="rId21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1. Утвердить: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1.1. </w:t>
      </w:r>
      <w:hyperlink w:anchor="P41" w:tooltip="ПОЛОЖЕНИЕ">
        <w:r>
          <w:rPr>
            <w:color w:val="0000FF"/>
          </w:rPr>
          <w:t>Положение</w:t>
        </w:r>
      </w:hyperlink>
      <w:r>
        <w:t xml:space="preserve"> о мероприятиях по обеспечению организации отдыха детей в каникулярное время, включая мероприятия по обеспечению безопасности их жизни и здоровья, согласно приложению 1 к настоящему постановлению.</w:t>
      </w:r>
    </w:p>
    <w:p w:rsidR="00DA63F4" w:rsidRDefault="006D5E16">
      <w:pPr>
        <w:pStyle w:val="ConsPlusNormal0"/>
        <w:jc w:val="both"/>
      </w:pPr>
      <w:r>
        <w:t xml:space="preserve">(пп. 1.1 в ред. </w:t>
      </w:r>
      <w:hyperlink r:id="rId22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1.2. </w:t>
      </w:r>
      <w:hyperlink w:anchor="P590" w:tooltip="ПОЛОЖЕНИЕ">
        <w:r>
          <w:rPr>
            <w:color w:val="0000FF"/>
          </w:rPr>
          <w:t>Положение</w:t>
        </w:r>
      </w:hyperlink>
      <w:r>
        <w:t xml:space="preserve">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обратно, согласно приложению 2 к настоящему постановлению.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23" w:tooltip="Постановление Администрации города Ханты-Мансийска от 02.02.2011 N 96 (ред. от 21.01.2016) &quot;О порядке организации отдыха и оздоровления детей&quot; (вместе с &quot;Порядком предоставления путевок детям в организации, обеспечивающие отдых и оздоровление, уполномоченными 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02.02.2011 N 96 "О порядке организации отдыха и оздоровления детей".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5. Контроль за выполнением постановления возложить на заместителя Главы города Ханты-Мансийска Черкунову И.А.</w:t>
      </w:r>
    </w:p>
    <w:p w:rsidR="00DA63F4" w:rsidRDefault="006D5E16">
      <w:pPr>
        <w:pStyle w:val="ConsPlusNormal0"/>
        <w:jc w:val="both"/>
      </w:pPr>
      <w:r>
        <w:t xml:space="preserve">(в ред. </w:t>
      </w:r>
      <w:hyperlink r:id="rId24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jc w:val="right"/>
      </w:pPr>
      <w:r>
        <w:t>Глава Администрации</w:t>
      </w:r>
    </w:p>
    <w:p w:rsidR="00DA63F4" w:rsidRDefault="006D5E16">
      <w:pPr>
        <w:pStyle w:val="ConsPlusNormal0"/>
        <w:jc w:val="right"/>
      </w:pPr>
      <w:r>
        <w:t>города Ханты-Мансийска</w:t>
      </w:r>
    </w:p>
    <w:p w:rsidR="00DA63F4" w:rsidRDefault="006D5E16">
      <w:pPr>
        <w:pStyle w:val="ConsPlusNormal0"/>
        <w:jc w:val="right"/>
      </w:pPr>
      <w:r>
        <w:t>М.П.РЯШИН</w:t>
      </w: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jc w:val="right"/>
        <w:outlineLvl w:val="0"/>
      </w:pPr>
      <w:r>
        <w:t>Приложение 1</w:t>
      </w:r>
    </w:p>
    <w:p w:rsidR="00DA63F4" w:rsidRDefault="006D5E16">
      <w:pPr>
        <w:pStyle w:val="ConsPlusNormal0"/>
        <w:jc w:val="right"/>
      </w:pPr>
      <w:r>
        <w:t>к постановлению Администрации</w:t>
      </w:r>
    </w:p>
    <w:p w:rsidR="00DA63F4" w:rsidRDefault="006D5E16">
      <w:pPr>
        <w:pStyle w:val="ConsPlusNormal0"/>
        <w:jc w:val="right"/>
      </w:pPr>
      <w:r>
        <w:lastRenderedPageBreak/>
        <w:t>города Ханты-Мансийска</w:t>
      </w:r>
    </w:p>
    <w:p w:rsidR="00DA63F4" w:rsidRDefault="006D5E16">
      <w:pPr>
        <w:pStyle w:val="ConsPlusNormal0"/>
        <w:jc w:val="right"/>
      </w:pPr>
      <w:r>
        <w:t>от 16.03.2016 N 268</w:t>
      </w: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Title0"/>
        <w:jc w:val="center"/>
      </w:pPr>
      <w:bookmarkStart w:id="1" w:name="P41"/>
      <w:bookmarkEnd w:id="1"/>
      <w:r>
        <w:t>ПОЛОЖЕНИЕ</w:t>
      </w:r>
    </w:p>
    <w:p w:rsidR="00DA63F4" w:rsidRDefault="006D5E16">
      <w:pPr>
        <w:pStyle w:val="ConsPlusTitle0"/>
        <w:jc w:val="center"/>
      </w:pPr>
      <w:r>
        <w:t>О МЕРОПРИЯТИЯХ ПО ОБЕСПЕЧЕНИЮ ОРГАНИЗАЦИИ ОТДЫХА ДЕТЕЙ</w:t>
      </w:r>
    </w:p>
    <w:p w:rsidR="00DA63F4" w:rsidRDefault="006D5E16">
      <w:pPr>
        <w:pStyle w:val="ConsPlusTitle0"/>
        <w:jc w:val="center"/>
      </w:pPr>
      <w:r>
        <w:t>В КАНИКУЛЯРНОЕ ВРЕМЯ, ВКЛЮЧАЯ МЕРОПРИЯТИЯ ПО ОБЕСПЕЧЕНИЮ</w:t>
      </w:r>
    </w:p>
    <w:p w:rsidR="00DA63F4" w:rsidRDefault="006D5E16">
      <w:pPr>
        <w:pStyle w:val="ConsPlusTitle0"/>
        <w:jc w:val="center"/>
      </w:pPr>
      <w:r>
        <w:t>БЕЗОПАСНОСТИ ИХ ЖИЗНИ И ЗДОРОВЬЯ (ДАЛЕЕ - ПОЛОЖЕНИЕ)</w:t>
      </w:r>
    </w:p>
    <w:p w:rsidR="00DA63F4" w:rsidRDefault="00DA63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63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17.04.2017 </w:t>
            </w:r>
            <w:hyperlink r:id="rId25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05.12.2017 </w:t>
            </w:r>
            <w:hyperlink r:id="rId26" w:tooltip="Постановление Администрации города Ханты-Мансийска от 05.12.2017 N 117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">
              <w:r>
                <w:rPr>
                  <w:color w:val="0000FF"/>
                </w:rPr>
                <w:t>N 1175</w:t>
              </w:r>
            </w:hyperlink>
            <w:r>
              <w:rPr>
                <w:color w:val="392C69"/>
              </w:rPr>
              <w:t xml:space="preserve">, от 27.04.2018 </w:t>
            </w:r>
            <w:hyperlink r:id="rId27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28" w:tooltip="Постановление Администрации города Ханты-Мансийска от 30.04.2019 N 50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 xml:space="preserve">, от 06.03.2020 </w:t>
            </w:r>
            <w:hyperlink r:id="rId29" w:tooltip="Постановление Администрации города Ханты-Мансийска от 06.03.2020 N 18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 xml:space="preserve">, от 28.05.2021 </w:t>
            </w:r>
            <w:hyperlink r:id="rId30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31" w:tooltip="Постановление Администрации города Ханты-Мансийска от 14.12.2021 N 1421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19.09.2022 </w:t>
            </w:r>
            <w:hyperlink r:id="rId32" w:tooltip="Постановление Администрации города Ханты-Мансийска от 19.09.2022 N 99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990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</w:tr>
    </w:tbl>
    <w:p w:rsidR="00DA63F4" w:rsidRDefault="00DA63F4">
      <w:pPr>
        <w:pStyle w:val="ConsPlusNormal0"/>
        <w:jc w:val="both"/>
      </w:pPr>
    </w:p>
    <w:p w:rsidR="00DA63F4" w:rsidRDefault="006D5E16">
      <w:pPr>
        <w:pStyle w:val="ConsPlusTitle0"/>
        <w:jc w:val="center"/>
        <w:outlineLvl w:val="1"/>
      </w:pPr>
      <w:r>
        <w:t>1. Общие положения</w:t>
      </w: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ind w:firstLine="540"/>
        <w:jc w:val="both"/>
      </w:pPr>
      <w:r>
        <w:t xml:space="preserve">1.1. Настоящее Положение разработано в соответствии с Федеральными законами от 24.07.1998 </w:t>
      </w:r>
      <w:hyperlink r:id="rId33" w:tooltip="Федеральный закон от 24.07.1998 N 124-ФЗ (ред. от 14.07.2022) &quot;Об основных гарантиях прав ребенка в Российской Федерации&quot; {КонсультантПлюс}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06.10.2003 </w:t>
      </w:r>
      <w:hyperlink r:id="rId34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35" w:tooltip="Приказ Минобрнауки России от 13.07.2017 N 656 &quot;Об утверждении примерных положений об организациях отдыха детей и их оздоровления&quot; (вместе с &quot;Примерным положением об организациях отдыха детей и их оздоровления сезонного действия или круглогодичного действия&quot;, &quot;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13.07.2017 N 656 "Об утверждении примерных положений об организациях отдыха детей и их оздоровления", </w:t>
      </w:r>
      <w:hyperlink r:id="rId36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  <w:hyperlink r:id="rId37" w:tooltip="&quot;Устав города Ханты-Мансийска&quot; (принят решением Думы города Ханты-Мансийска от 11.03.2011 N 1169) (ред. от 25.02.2022) (Зарегистрировано в Управлении Минюста РФ по Ханты-Мансийскому автономному округу - Югре 31.03.2011 N RU863120002011002) {КонсультантПлюс}">
        <w:r>
          <w:rPr>
            <w:color w:val="0000FF"/>
          </w:rPr>
          <w:t>Уставом</w:t>
        </w:r>
      </w:hyperlink>
      <w:r>
        <w:t xml:space="preserve"> города Ханты-Мансийска, иными нормативными правовыми актами Российской Федерации.</w:t>
      </w:r>
    </w:p>
    <w:p w:rsidR="00DA63F4" w:rsidRDefault="006D5E16">
      <w:pPr>
        <w:pStyle w:val="ConsPlusNormal0"/>
        <w:jc w:val="both"/>
      </w:pPr>
      <w:r>
        <w:t xml:space="preserve">(п. 1.1 в ред. </w:t>
      </w:r>
      <w:hyperlink r:id="rId38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1.2. Настоящее Положение разработано в целях функционирования и развития системы отдыха, оздоровления, занятости детей и молодежи города Ханты-Мансийска в каникулярное время и определяет: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организацию работы лагерей с дневным пребыванием детей, детских лагерей палаточного типа и лагерей труда и отдыха с дневным пребыванием детей в каникулярное время;</w:t>
      </w:r>
    </w:p>
    <w:p w:rsidR="00DA63F4" w:rsidRDefault="006D5E16">
      <w:pPr>
        <w:pStyle w:val="ConsPlusNormal0"/>
        <w:jc w:val="both"/>
      </w:pPr>
      <w:r>
        <w:t xml:space="preserve">(в ред. </w:t>
      </w:r>
      <w:hyperlink r:id="rId39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порядок предоставления детям, обучающимся в городе Ханты-Мансийске, путевок в организации, обеспечивающие отдых детей в каникулярное время.</w:t>
      </w:r>
    </w:p>
    <w:p w:rsidR="00DA63F4" w:rsidRDefault="006D5E16">
      <w:pPr>
        <w:pStyle w:val="ConsPlusNormal0"/>
        <w:jc w:val="both"/>
      </w:pPr>
      <w:r>
        <w:t xml:space="preserve">(в ред. </w:t>
      </w:r>
      <w:hyperlink r:id="rId40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1.3. Под мероприятиями по обеспечению организации отдыха детей в каникулярное время, включая мероприятия по обеспечению безопасности их жизни и здоровья, следует понимать отдых детей во время летних, осенних, зимних и весенних каникул, установленных для обучающихся муниципальных образовательных организаций, продолжительность которых определяется законодательством Российской Федерации, и осуществляется в форме выездного отдыха детей в климатически благоприятные регионы на территории Российской Федерации и за ее пределами, а также в форме отдыха в лагерях с дневным пребыванием детей, детских лагерях палаточного типа и лагерях труда и отдыха с дневным пребыванием детей, расположенных на территории города Ханты-Мансийска, создание безопасных условий пребывания в таких лагерях детей и их оздоровления.</w:t>
      </w:r>
    </w:p>
    <w:p w:rsidR="00DA63F4" w:rsidRDefault="006D5E16">
      <w:pPr>
        <w:pStyle w:val="ConsPlusNormal0"/>
        <w:jc w:val="both"/>
      </w:pPr>
      <w:r>
        <w:t xml:space="preserve">(в ред. постановлений Администрации города Ханты-Мансийска от 06.03.2020 </w:t>
      </w:r>
      <w:hyperlink r:id="rId41" w:tooltip="Постановление Администрации города Ханты-Мансийска от 06.03.2020 N 18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N 180</w:t>
        </w:r>
      </w:hyperlink>
      <w:r>
        <w:t xml:space="preserve">, от 28.05.2021 </w:t>
      </w:r>
      <w:hyperlink r:id="rId42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N 574</w:t>
        </w:r>
      </w:hyperlink>
      <w:r>
        <w:t>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1.4. Финансирование расходов на мероприятия по обеспечению организации отдыха детей в каникулярное время, включая мероприятия по обеспечению безопасности их жизни и здоровья, осуществляется в пределах доведенных бюджетных ассигнований, лимитов бюджетных обязательств бюджета города Ханты-Мансийска на текущий финансовый год, а также из иных источников, предусмотренных действующим законодательством.</w:t>
      </w:r>
    </w:p>
    <w:p w:rsidR="00DA63F4" w:rsidRDefault="006D5E16">
      <w:pPr>
        <w:pStyle w:val="ConsPlusNormal0"/>
        <w:jc w:val="both"/>
      </w:pPr>
      <w:r>
        <w:t xml:space="preserve">(в ред. </w:t>
      </w:r>
      <w:hyperlink r:id="rId43" w:tooltip="Постановление Администрации города Ханты-Мансийска от 17.04.2017 N 338 &quot;О внесении изменений в постановление Администрации города Ханты-Мансийска от 16.03.2016 N 268 &quot;Об утверждении Положения об организации отдыха детей в каникулярное время&quot; {КонсультантПлюс}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17.04.2017 N 338)</w:t>
      </w: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Title0"/>
        <w:jc w:val="center"/>
        <w:outlineLvl w:val="1"/>
      </w:pPr>
      <w:r>
        <w:lastRenderedPageBreak/>
        <w:t>2. Организация работы лагерей с дневным пребыванием детей,</w:t>
      </w:r>
    </w:p>
    <w:p w:rsidR="00DA63F4" w:rsidRDefault="006D5E16">
      <w:pPr>
        <w:pStyle w:val="ConsPlusTitle0"/>
        <w:jc w:val="center"/>
      </w:pPr>
      <w:r>
        <w:t>детских лагерей палаточного типа и лагерей труда</w:t>
      </w:r>
    </w:p>
    <w:p w:rsidR="00DA63F4" w:rsidRDefault="006D5E16">
      <w:pPr>
        <w:pStyle w:val="ConsPlusTitle0"/>
        <w:jc w:val="center"/>
      </w:pPr>
      <w:r>
        <w:t>и отдыха с дневным пребыванием детей в каникулярное время</w:t>
      </w:r>
    </w:p>
    <w:p w:rsidR="00DA63F4" w:rsidRDefault="006D5E16">
      <w:pPr>
        <w:pStyle w:val="ConsPlusNormal0"/>
        <w:jc w:val="center"/>
      </w:pPr>
      <w:r>
        <w:t xml:space="preserve">(в ред. </w:t>
      </w:r>
      <w:hyperlink r:id="rId44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DA63F4" w:rsidRDefault="006D5E16">
      <w:pPr>
        <w:pStyle w:val="ConsPlusNormal0"/>
        <w:jc w:val="center"/>
      </w:pPr>
      <w:r>
        <w:t>от 28.05.2021 N 574)</w:t>
      </w: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ind w:firstLine="540"/>
        <w:jc w:val="both"/>
      </w:pPr>
      <w:r>
        <w:t>2.1. Организация работы лагерей с дневным пребыванием детей, лагерей труда и отдыха с дневным пребыванием детей и детских лагерей палаточного типа (далее - лагерь с дневным пребыванием, лагерь труда и отдыха, лагерь палаточного типа, лагеря) направлена на организацию отдыха детей в каникулярное время и деятельности лагерей, созданных в качестве структурных подразделений муниципальными образовательными организациями, учреждениями физкультурно-оздоровительной и спортивной направленности, осуществляющими организацию отдыха детей в каникулярное время на территории города Ханты-Мансийска (далее - организации).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2.2. Лагеря с дневным пребыванием и лагеря труда и отдыха создаются на время летних, осенних, зимних и весенних каникул. Лагеря палаточного типа создаются только на время летних каникул.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 случае действия в Ханты-Мансийском автономном округе - Югре режима повышенной готовности или чрезвычайной ситуации занятость и досуг детей осуществляются в лагере с дневным пребыванием в заочном формате с применением дистанционных технологий. Лагеря палаточного типа и лагеря труда и отдыха в такой период не открываются.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2.3. Предметом деятельности лагеря с дневным пребыванием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2.4. Предметом деятельности лагеря палаточного типа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2.5. Предметом деятельности лагеря труда и отдыха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2.6. Целями деятельности лагеря с дневным пребыванием являются: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2.7. Целями деятельности лагеря палаточного типа являются: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</w:t>
      </w:r>
      <w:r>
        <w:lastRenderedPageBreak/>
        <w:t>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в) воспитание нравственных, волевых и коммуникативных качеств у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2.8. Целями деятельности лагеря труда и отдыха являются: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а) вовлечение подростков в общественно полезную деятельность;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б) трудовое воспитание и формирование личностных качеств подростков;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в) социально-трудовая подготовка подростков, приобретение ими практических трудовых умений и навыков;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ж) формирование культуры здорового и безопасного образа жизни, общей культуры подростков;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2.9. Организации, на базе которых открываются лагеря с дневным пребыванием: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а) осуществляют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искусства, направленную на: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б) осуществляют образовательную деятельность по реализации дополнительных общеразвивающих программ;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в) обеспечивают размещение и питание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г) обеспечивают безопасные условия жизнедеятельности детей, детей-инвалидов и детей с ограниченными возможностями здоровья;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д) организуют оказание медицинской помощи детям в период их пребывания в лагере с дневным пребыванием, формируют навыки здорового образа жизни у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lastRenderedPageBreak/>
        <w:t>е) осуществляют психолого-педагогическую деятельность, направленную на улучшение психологического состояния детей и их адаптацию к условиям в лагере с дневным пребыванием;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ж) вправе осуществлять иную деятельность, если такая деятельность соответствует целям его создания.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2.10. Организации, на базе которых открываются лагеря палаточного типа: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а) осуществляют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искусства, направленную на: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б) обеспечивают размещение, проживание, питание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в) обеспечивают безопасные условия жизнедеятельности детей, детей-инвалидов, детей с ограниченными возможностями здоровья в природно-климатических условиях;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г) организуют оказание медицинской помощи детям в период их пребывания в лагере палаточного типа, формируют навыки здорового образа жизни у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д) осуществляют психолого-педагогическую деятельность, направленную на улучшение психологического состояния детей и их адаптацию к условиям в лагере палаточного типа;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е) вправе осуществлять иную деятельность, если такая деятельность соответствует целям его создания;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ж) могут осуществлять образовательную деятельность в соответствии с законодательством Российской Федерации (в лагере палаточного типа).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2.11. Организации, на базе которых открываются лагеря труда и отдыха: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а) организуют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 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б) осуществляют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искусства, направленную на: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развитие творческого потенциала и всестороннее развитие способностей у подростков;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в) организуют размещение, питание подростков;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г) обеспечивают безопасные условия жизнедеятельности, в том числе трудовой деятельности подростков;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д) организуют оказание медицинской помощи подросткам в период их пребывания в лагере труда и отдыха, формируют навыки здорового образа жизни у подростков;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lastRenderedPageBreak/>
        <w:t>е) осуществляют психолого-педагогическую деятельность, направленную на улучшение психологического состояния подростков и их адаптацию к условиям в лагере труда и отдыха;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ж) вправе осуществлять иную деятельность, если такая деятельность соответствует целям его создания;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з) могут осуществлять образовательную деятельность в соответствии с законодательством Российской Федерации (в лагере труда и отдыха).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2.12. Право на осуществление в лагерях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2.13. Деятельность детей (подростков) в лагерях организуется как в одновозрастных, так и в разновозрастных объединениях детей (подростков) (отряды, группы, команды), в зависимости от направленности (тематики) программ смен лагеря, видов трудовой деятельности лагеря труда и отдыха, интересов подростков, воспитательных, трудовых и образовательных задач лагерей. Трудовая деятельность подростков осуществляется в соответствии с трудовым законодательством Российской Федерации.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2.14. Оказание медицинской помощи детям в лагерях осуществляется в соответствии с законодательством Российской Федерации об охране здоровья граждан.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2.15. Условия размещения, устройства, содержания и организации работы лагерей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2.16. Решение о создании лагерей на территории города Ханты-Мансийска принимается межведомственной комиссией по организации отдыха, оздоровления, занятости детей, подростков и молодежи города Ханты-Мансийска (далее - Комиссия) и оформляется протоколом Комиссии.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2.17. На основании решения Комиссии органы Администрации города Ханты-Мансийска, курирующие сферу деятельности организаций, на базе которых открываются лагеря, издают приказ об открытии лагерей организациями.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2.18. Руководитель организации в срок не позднее чем за один месяц до открытия каждого сезона информируют отдел по городу Ханты-Мансийску и Ханты-Мансийскому району Управления Роспотребнадзора по Ханты-Мансийскому автономному округу - Югре (далее - Роспотребнадзор) о планируемом режиме работы лагерей, а также о планируемом количестве детей в лагерях.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2.19. Приемка лагеря осуществляет в соответствии с правовым актом органов Администрации города Ханты-Мансийска, курирующих сферу деятельности организаций и оформляется актом(ми) приемки.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2.20. Лагеря открываются только при наличии действующего санитарно-эпидемиологического заключения.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2.21. Контроль за деятельностью лагерей осуществляют органы Администрации города Ханты-Мансийска, курирующие сферу деятельности организаций.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2.22. Органы Администрации города Ханты-Мансийска, курирующие сферу деятельности организаций, создают условия для получения родителями (законными представителями) ребенка информации о программах и условиях пребывания детей в лагерях для обеспечения выбора лагеря с учетом увлечений и интересов ребенка. Данная информация доводится до сведения жителей города Ханты-Мансийска посредством Официального информационного портала органов местного самоуправления города Ханты-Мансийска в сети Интернет (www.admhmansy.ru), официального сайта Департамента образования Администрации города Ханты-Мансийска (eduhmansy.ru), официальных сайтов организаций, средств массовой информации.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lastRenderedPageBreak/>
        <w:t>2.23. Расходы на обеспечение отдыха детей в лагерях включают расходы на обеспечение жизнедеятельности, организацию питания детей, реализацию программ работы с детьми (включая проведение мероприятий, их транспортное обеспечение, приобретение канцелярских товаров, инвентаря, средств гигиены, игрушек и развивающих игр и другое).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2.24. Калькуляция расходов утверждается организацией после согласования с органом Администрации города Ханты-Мансийска, курирующим сферу деятельности организации.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2.25. Кадровое обеспечение работы лагерей: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2.25.1. Начальник лагеря назначается приказом организации на срок, необходимый для подготовки и проведения лагеря, а также представления необходимой финансовой и бухгалтерской отчетности.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2.25.2. Подбор кадров для проведения лагеря осуществляет руководитель организации совместно с начальником лагеря.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2.25.3. К работе в лагерь допускаются лица, не имеющие установленных законодательством Российской Федерации ограничений на осуществление соответствующей трудовой деятельности, а также прошедшие профессиональную гигиеническую подготовку, аттестацию и медицинское обследование в установленном порядке. Работники лагеря должны быть привиты в соответствии с национальным календарем профилактических прививок, а также по эпидемическим показаниям.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2.25.4. Каждый работник лагеря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2.25.5. При приеме на работу в лагерь работники проходят инструктаж по технике безопасности, охране труда, требованиям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DA63F4" w:rsidRDefault="006D5E16">
      <w:pPr>
        <w:pStyle w:val="ConsPlusNormal0"/>
        <w:jc w:val="both"/>
      </w:pPr>
      <w:r>
        <w:t xml:space="preserve">(в ред. </w:t>
      </w:r>
      <w:hyperlink r:id="rId45" w:tooltip="Постановление Администрации города Ханты-Мансийска от 14.12.2021 N 1421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14.12.2021 N 1421)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2.25.6. Педагогическая деятельность в лагере осуществляется лицами, имеющими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 для соответствующих должностей.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К педагогической деятельности в лагере не допускаются лица в соответствии со </w:t>
      </w:r>
      <w:hyperlink r:id="rId46" w:tooltip="&quot;Трудовой кодекс Российской Федерации&quot; от 30.12.2001 N 197-ФЗ (ред. от 07.10.2022) {КонсультантПлюс}">
        <w:r>
          <w:rPr>
            <w:color w:val="0000FF"/>
          </w:rPr>
          <w:t>статьей 331</w:t>
        </w:r>
      </w:hyperlink>
      <w:r>
        <w:t xml:space="preserve"> Трудового кодекса Российской Федерации.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2.26. Руководители организаций в соответствии с действующим законодательством несут ответственность за: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обеспечение жизнедеятельности лагеря, жизнь и здоровье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создание безопасных условий пребывания в лагере детей, в том числе детей-инвалидов и детей с ограниченными возможностями здоровья (в случае приема данных категорий детей в лагерь), присмотра и ухода за детьми; обеспечение их содержания и питания, организацию оказания первой помощи и медицинской помощи детям в период их пребывания в лагере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прохождение туристских маршрутов, других маршрутов передвижения, походов, экспедиций, слетов и иных аналогичных мероприятий; обеспечение соблюдения требований о медицинских осмотрах работников организации, требований обеспечения антитеррористической защищенности, пожарной безопасности, наличия охраны или службы безопасности, спасательных постов в местах купания детей, а также наличия санитарно-эпидемиологического заключения о соответствии деятельности, осуществляемой организацией санитарно-эпидемиологическим требованиям;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представление сведений о своей деятельности в уполномоченный орган исполнительной власти </w:t>
      </w:r>
      <w:r>
        <w:lastRenderedPageBreak/>
        <w:t>Ханты-Мансийского автономного округа - Югры в сфере организации отдыха и оздоровления детей для включения в реестр организаций отдыха детей и их оздоровления;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качество реализуемых программ деятельности смены лагеря;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соответствие форм, методов и средств при проведении смены возрасту, интересам и потребностям детей;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соблюдение прав и свобод детей и работников смены лагеря;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исполнение иных обязанностей, установленные законодательством Российской Федерации.</w:t>
      </w: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Title0"/>
        <w:jc w:val="center"/>
        <w:outlineLvl w:val="1"/>
      </w:pPr>
      <w:r>
        <w:t>3. Порядок предоставления детям, обучающимся</w:t>
      </w:r>
    </w:p>
    <w:p w:rsidR="00DA63F4" w:rsidRDefault="006D5E16">
      <w:pPr>
        <w:pStyle w:val="ConsPlusTitle0"/>
        <w:jc w:val="center"/>
      </w:pPr>
      <w:r>
        <w:t>в городе Ханты-Мансийске, путевок в организации,</w:t>
      </w:r>
    </w:p>
    <w:p w:rsidR="00DA63F4" w:rsidRDefault="006D5E16">
      <w:pPr>
        <w:pStyle w:val="ConsPlusTitle0"/>
        <w:jc w:val="center"/>
      </w:pPr>
      <w:r>
        <w:t>обеспечивающие отдых детей в каникулярное время</w:t>
      </w:r>
    </w:p>
    <w:p w:rsidR="00DA63F4" w:rsidRDefault="006D5E16">
      <w:pPr>
        <w:pStyle w:val="ConsPlusTitle0"/>
        <w:jc w:val="center"/>
      </w:pPr>
      <w:r>
        <w:t>(далее - Порядок)</w:t>
      </w:r>
    </w:p>
    <w:p w:rsidR="00DA63F4" w:rsidRDefault="006D5E16">
      <w:pPr>
        <w:pStyle w:val="ConsPlusNormal0"/>
        <w:jc w:val="center"/>
      </w:pPr>
      <w:r>
        <w:t xml:space="preserve">(в ред. </w:t>
      </w:r>
      <w:hyperlink r:id="rId47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DA63F4" w:rsidRDefault="006D5E16">
      <w:pPr>
        <w:pStyle w:val="ConsPlusNormal0"/>
        <w:jc w:val="center"/>
      </w:pPr>
      <w:r>
        <w:t>от 28.05.2021 N 574)</w:t>
      </w:r>
    </w:p>
    <w:p w:rsidR="00DA63F4" w:rsidRDefault="006D5E16">
      <w:pPr>
        <w:pStyle w:val="ConsPlusNormal0"/>
        <w:jc w:val="center"/>
      </w:pPr>
      <w:r>
        <w:t xml:space="preserve">(в ред. </w:t>
      </w:r>
      <w:hyperlink r:id="rId48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</w:t>
      </w:r>
    </w:p>
    <w:p w:rsidR="00DA63F4" w:rsidRDefault="006D5E16">
      <w:pPr>
        <w:pStyle w:val="ConsPlusNormal0"/>
        <w:jc w:val="center"/>
      </w:pPr>
      <w:r>
        <w:t>от 27.04.2018 N 308)</w:t>
      </w: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ind w:firstLine="540"/>
        <w:jc w:val="both"/>
      </w:pPr>
      <w:r>
        <w:t>3.1. Настоящий Порядок разработан в целях упорядочения предоставления детям, обучающимся в городе Ханты-Мансийске, путевок в организации, обеспечивающие отдых детей в каникулярное время, и регулирует взаимодействия муниципального бюджетного учреждения дополнительного образования "Центр дополнительного образования "Перспектива" (далее - Учреждение) с родителями (законными представителями), направляющими детей на организованный отдых.</w:t>
      </w:r>
    </w:p>
    <w:p w:rsidR="00DA63F4" w:rsidRDefault="006D5E16">
      <w:pPr>
        <w:pStyle w:val="ConsPlusNormal0"/>
        <w:jc w:val="both"/>
      </w:pPr>
      <w:r>
        <w:t xml:space="preserve">(в ред. постановлений Администрации города Ханты-Мансийска от 06.03.2020 </w:t>
      </w:r>
      <w:hyperlink r:id="rId49" w:tooltip="Постановление Администрации города Ханты-Мансийска от 06.03.2020 N 18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N 180</w:t>
        </w:r>
      </w:hyperlink>
      <w:r>
        <w:t xml:space="preserve">, от 28.05.2021 </w:t>
      </w:r>
      <w:hyperlink r:id="rId50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N 574</w:t>
        </w:r>
      </w:hyperlink>
      <w:r>
        <w:t>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3.2. Путевки приобретаются в соответствии с действующим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3.3. Учреждение осуществляет следующие функции: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3.3.1. Планирует развитие отдыха детей, обучающихся в городе Ханты-Мансийске, для обеспечения прав детей на отдых, исходя из потребности детей и родителей (законных представителей) в тех или иных формах отдыха на основании решений межведомственной комиссии по организации отдыха, оздоровления, занятости детей, подростков и молодежи города Ханты-Мансийска.</w:t>
      </w:r>
    </w:p>
    <w:p w:rsidR="00DA63F4" w:rsidRDefault="006D5E16">
      <w:pPr>
        <w:pStyle w:val="ConsPlusNormal0"/>
        <w:jc w:val="both"/>
      </w:pPr>
      <w:r>
        <w:t xml:space="preserve">(в ред. </w:t>
      </w:r>
      <w:hyperlink r:id="rId51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3.3.2. Информирует жителей города об основных направлениях организованного отдыха детей в каникулярное время в следующих формах: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устной (при личном обращении и по телефону);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письменной (почтой, электронной почтой);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 форме информационных материалов, расположенных на информационном стенде Учреждения;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 информационно-телекоммуникационной сети Интернет на официальных сайтах Учреждения (crthm.ru) и Департамента образования Администрации города Ханты-Мансийска (далее - Департамент) (eduhmansy.ru);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через средства массовой информации.</w:t>
      </w:r>
    </w:p>
    <w:p w:rsidR="00DA63F4" w:rsidRDefault="006D5E16">
      <w:pPr>
        <w:pStyle w:val="ConsPlusNormal0"/>
        <w:spacing w:before="200"/>
        <w:ind w:firstLine="540"/>
        <w:jc w:val="both"/>
      </w:pPr>
      <w:bookmarkStart w:id="2" w:name="P179"/>
      <w:bookmarkEnd w:id="2"/>
      <w:r>
        <w:t xml:space="preserve">3.3.3. Формирует реестр очередности детей от 6 до 17 лет (включительно), обучающихся в городе Ханты-Мансийске, на получение путевок в загородные оздоровительные лагеря, специализированные (профильные) лагеря, оздоровительно-образовательные центры, базы и комплексы, иные организации, деятельность которых направлена на реализацию услуг по обеспечению отдыха детей, расположенные на </w:t>
      </w:r>
      <w:r>
        <w:lastRenderedPageBreak/>
        <w:t>территории Российской Федерации и за ее пределами (далее - организации, обеспечивающие отдых).</w:t>
      </w:r>
    </w:p>
    <w:p w:rsidR="00DA63F4" w:rsidRDefault="006D5E16">
      <w:pPr>
        <w:pStyle w:val="ConsPlusNormal0"/>
        <w:jc w:val="both"/>
      </w:pPr>
      <w:r>
        <w:t xml:space="preserve">(в ред. </w:t>
      </w:r>
      <w:hyperlink r:id="rId52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3.4. Подача заявления родителем (законным представителем) ребенка (далее - заявитель) осуществляется при личном обращении в Учреждение или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 (далее - МФЦ), а также в электронной форме посредством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DA63F4" w:rsidRDefault="006D5E16">
      <w:pPr>
        <w:pStyle w:val="ConsPlusNormal0"/>
        <w:spacing w:before="200"/>
        <w:ind w:firstLine="540"/>
        <w:jc w:val="both"/>
      </w:pPr>
      <w:bookmarkStart w:id="3" w:name="P182"/>
      <w:bookmarkEnd w:id="3"/>
      <w:r>
        <w:t>3.5. Прием заявлений на получение путевок (далее - заявление) в организации, обеспечивающие отдых, начинается в соответствии с графиком работы Учреждения с 01 февраля текущего года и продолжается в течение всего календарного года.</w:t>
      </w:r>
    </w:p>
    <w:p w:rsidR="00DA63F4" w:rsidRDefault="006D5E16">
      <w:pPr>
        <w:pStyle w:val="ConsPlusNormal0"/>
        <w:spacing w:before="200"/>
        <w:ind w:firstLine="540"/>
        <w:jc w:val="both"/>
      </w:pPr>
      <w:bookmarkStart w:id="4" w:name="P183"/>
      <w:bookmarkEnd w:id="4"/>
      <w:r>
        <w:t xml:space="preserve">3.6. Реестр очередности детей на получение путевок в организации, обеспечивающие отдых, ведется в электронной форме и формируется по дате подачи заявителем заявления. Заявление предоставляется в свободной форме либо по рекомендуемой </w:t>
      </w:r>
      <w:hyperlink w:anchor="P307" w:tooltip="Заявление">
        <w:r>
          <w:rPr>
            <w:color w:val="0000FF"/>
          </w:rPr>
          <w:t>форме</w:t>
        </w:r>
      </w:hyperlink>
      <w:r>
        <w:t>, приведенной в приложении 1 к настоящему Порядку, либо по форме, размещенной в федеральной государственной информационной системе "Единый портал государственных и муниципальных услуг (функций)" (www.gosuslugi.ru).</w:t>
      </w:r>
    </w:p>
    <w:p w:rsidR="00DA63F4" w:rsidRDefault="006D5E16">
      <w:pPr>
        <w:pStyle w:val="ConsPlusNormal0"/>
        <w:jc w:val="both"/>
      </w:pPr>
      <w:r>
        <w:t xml:space="preserve">(в ред. </w:t>
      </w:r>
      <w:hyperlink r:id="rId53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DA63F4" w:rsidRDefault="006D5E16">
      <w:pPr>
        <w:pStyle w:val="ConsPlusNormal0"/>
        <w:spacing w:before="200"/>
        <w:ind w:firstLine="540"/>
        <w:jc w:val="both"/>
      </w:pPr>
      <w:bookmarkStart w:id="5" w:name="P185"/>
      <w:bookmarkEnd w:id="5"/>
      <w:r>
        <w:t>3.7. Перечень документов, необходимых для получения путевки в организации, обеспечивающие отдых: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заявление;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документ, удостоверяющий личность заявителя;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документ, удостоверяющий личность представителя заявителя (в случае, если заявление оформляется представителем заявителя);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доверенность (в случае предоставления интересов заявителя его представителем);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документ, подтверждающий полномочия заявителя, в случае если заявителем является опекун (попечитель) ребенка;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идентификационный номер налогоплательщика (заявителя) (далее - ИНН заявителя);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свидетельство о рождении ребенка (для детей, не достигших возраста 14 лет) либо паспорт ребенка (для детей, достигших возраста 14 лет);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медицинская справка на ребенка по форме N 079/у;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справка, подтверждающая факт обучения ребенка в образовательной организации города Ханты-Мансийска;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согласие на обработку персональных данных заявителя (представителя заявителя) и ребенка.</w:t>
      </w:r>
    </w:p>
    <w:p w:rsidR="00DA63F4" w:rsidRDefault="006D5E16">
      <w:pPr>
        <w:pStyle w:val="ConsPlusNormal0"/>
        <w:jc w:val="both"/>
      </w:pPr>
      <w:r>
        <w:t xml:space="preserve">(п. 3.7 в ред. </w:t>
      </w:r>
      <w:hyperlink r:id="rId54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DA63F4" w:rsidRDefault="006D5E16">
      <w:pPr>
        <w:pStyle w:val="ConsPlusNormal0"/>
        <w:spacing w:before="200"/>
        <w:ind w:firstLine="540"/>
        <w:jc w:val="both"/>
      </w:pPr>
      <w:bookmarkStart w:id="6" w:name="P197"/>
      <w:bookmarkEnd w:id="6"/>
      <w:r>
        <w:t xml:space="preserve">3.8. В случае направления ребенка на отдых за пределами Российской Федерации заявитель к документам, указанным в </w:t>
      </w:r>
      <w:hyperlink w:anchor="P185" w:tooltip="3.7. Перечень документов, необходимых для получения путевки в организации, обеспечивающие отдых:">
        <w:r>
          <w:rPr>
            <w:color w:val="0000FF"/>
          </w:rPr>
          <w:t>пункте 3.7</w:t>
        </w:r>
      </w:hyperlink>
      <w:r>
        <w:t xml:space="preserve"> настоящего Порядка, дополнительно представляет: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заграничный паспорт ребенка (фотографии 2 штуки, в соответствии с требованиями к фотографии для получения визы - при необходимости оформления визы);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согласие родителей (законных представителей) на выезд ребенка в организации, обеспечивающие отдых, расположенные за пределами Российской Федерации.</w:t>
      </w:r>
    </w:p>
    <w:p w:rsidR="00DA63F4" w:rsidRDefault="006D5E16">
      <w:pPr>
        <w:pStyle w:val="ConsPlusNormal0"/>
        <w:jc w:val="both"/>
      </w:pPr>
      <w:r>
        <w:t xml:space="preserve">(п. 3.8 в ред. </w:t>
      </w:r>
      <w:hyperlink r:id="rId55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lastRenderedPageBreak/>
        <w:t>3.9. На основании оригиналов документов специалист Учреждения или специалист МФЦ делает копии представленных документов, после чего оригиналы документов возвращаются заявителю.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3.10. В случае непредставления документов, обязанность по предоставлению которых отсутствует у заявителя в соответствии с действующим законодательством, специалист Учреждения или специалист МФЦ запрашивает такие документы (сведения из них) в соответствующих органах (организациях) в рамках межведомственного информационного взаимодействия.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3.11. После предоставления заявителем документов, указанных в </w:t>
      </w:r>
      <w:hyperlink w:anchor="P185" w:tooltip="3.7. Перечень документов, необходимых для получения путевки в организации, обеспечивающие отдых:">
        <w:r>
          <w:rPr>
            <w:color w:val="0000FF"/>
          </w:rPr>
          <w:t>пункте 3.7</w:t>
        </w:r>
      </w:hyperlink>
      <w:r>
        <w:t xml:space="preserve"> или </w:t>
      </w:r>
      <w:hyperlink w:anchor="P185" w:tooltip="3.7. Перечень документов, необходимых для получения путевки в организации, обеспечивающие отдых:">
        <w:r>
          <w:rPr>
            <w:color w:val="0000FF"/>
          </w:rPr>
          <w:t>пунктах 3.7</w:t>
        </w:r>
      </w:hyperlink>
      <w:r>
        <w:t xml:space="preserve"> - </w:t>
      </w:r>
      <w:hyperlink w:anchor="P197" w:tooltip="3.8. В случае направления ребенка на отдых за пределами Российской Федерации заявитель к документам, указанным в пункте 3.7 настоящего Порядка, дополнительно представляет:">
        <w:r>
          <w:rPr>
            <w:color w:val="0000FF"/>
          </w:rPr>
          <w:t>3.8</w:t>
        </w:r>
      </w:hyperlink>
      <w:r>
        <w:t xml:space="preserve"> настоящего Порядка, обязанность по предоставлению которых возложена на заявителя в соответствии с действующим законодательством, заявителю выдается </w:t>
      </w:r>
      <w:hyperlink w:anchor="P377" w:tooltip="    Уведомление N _____ от ______________">
        <w:r>
          <w:rPr>
            <w:color w:val="0000FF"/>
          </w:rPr>
          <w:t>уведомление</w:t>
        </w:r>
      </w:hyperlink>
      <w:r>
        <w:t xml:space="preserve"> о принятых документах с указанием регистрационного (порядкового) номера заявления по форме согласно приложению 2 к настоящему Порядку.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3.12. Специалисты Учреждения и МФЦ не вправе требовать от заявителя: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</w:t>
      </w:r>
      <w:hyperlink r:id="rId5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3.13. Основаниями для отказа в предоставлении путевки являются: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представление недостоверных сведений заявителем о себе и ребенке;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наличие медицинских противопоказаний у ребенка;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непредставление документов указанных в </w:t>
      </w:r>
      <w:hyperlink w:anchor="P185" w:tooltip="3.7. Перечень документов, необходимых для получения путевки в организации, обеспечивающие отдых:">
        <w:r>
          <w:rPr>
            <w:color w:val="0000FF"/>
          </w:rPr>
          <w:t>пунктах 3.7</w:t>
        </w:r>
      </w:hyperlink>
      <w:r>
        <w:t xml:space="preserve"> - </w:t>
      </w:r>
      <w:hyperlink w:anchor="P197" w:tooltip="3.8. В случае направления ребенка на отдых за пределами Российской Федерации заявитель к документам, указанным в пункте 3.7 настоящего Порядка, дополнительно представляет:">
        <w:r>
          <w:rPr>
            <w:color w:val="0000FF"/>
          </w:rPr>
          <w:t>3.8</w:t>
        </w:r>
      </w:hyperlink>
      <w:r>
        <w:t xml:space="preserve"> настоящего Порядка, обязанность по предоставлению которых возложена на заявителя;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несоответствие возраста ребенка, определенным </w:t>
      </w:r>
      <w:hyperlink w:anchor="P179" w:tooltip="3.3.3. Формирует реестр очередности детей от 6 до 17 лет (включительно), обучающихся в городе Ханты-Мансийске, на получение путевок в загородные оздоровительные лагеря, специализированные (профильные) лагеря, оздоровительно-образовательные центры, базы и компл">
        <w:r>
          <w:rPr>
            <w:color w:val="0000FF"/>
          </w:rPr>
          <w:t>подпунктом 3.3.3 пункта 3.3</w:t>
        </w:r>
      </w:hyperlink>
      <w:r>
        <w:t xml:space="preserve"> настоящего Порядка;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отсутствие оплаты заявителем проезда ребенка к месту отдыха и обратно;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отказ заявителя от заключения соглашения на предоставление услуги по организации выездного отдыха и оздоровления ребенка;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отсутствие путевок (свободных мест) в организации, обеспечивающие отдых.</w:t>
      </w:r>
    </w:p>
    <w:p w:rsidR="00DA63F4" w:rsidRDefault="006D5E16">
      <w:pPr>
        <w:pStyle w:val="ConsPlusNormal0"/>
        <w:jc w:val="both"/>
      </w:pPr>
      <w:r>
        <w:t xml:space="preserve">(п. 3.13 в ред. </w:t>
      </w:r>
      <w:hyperlink r:id="rId57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28.05.2021 N 574)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3.14. Учреждение осуществляет распределение и предоставление путевок в следующем порядке: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3.14.1. Приказом Учреждения не позднее чем за 10 рабочих дней до начала приема заявлений создается комиссия по распределению путевок в организации, обеспечивающие отдых (далее - Комиссия).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3.14.2. Комиссия по истечении 15 рабочих дней от даты начала приема заявлений, установленной </w:t>
      </w:r>
      <w:hyperlink w:anchor="P182" w:tooltip="3.5. Прием заявлений на получение путевок (далее - заявление) в организации, обеспечивающие отдых, начинается в соответствии с графиком работы Учреждения с 01 февраля текущего года и продолжается в течение всего календарного года.">
        <w:r>
          <w:rPr>
            <w:color w:val="0000FF"/>
          </w:rPr>
          <w:t>пунктом 3.5</w:t>
        </w:r>
      </w:hyperlink>
      <w:r>
        <w:t xml:space="preserve"> настоящего Порядка, в соответствии с реестром очередности детей, установленным </w:t>
      </w:r>
      <w:hyperlink w:anchor="P183" w:tooltip="3.6. Реестр очередности детей на получение путевок в организации, обеспечивающие отдых, ведется в электронной форме и формируется по дате подачи заявителем заявления. Заявление предоставляется в свободной форме либо по рекомендуемой форме, приведенной в прилож">
        <w:r>
          <w:rPr>
            <w:color w:val="0000FF"/>
          </w:rPr>
          <w:t>пунктом 3.6</w:t>
        </w:r>
      </w:hyperlink>
      <w:r>
        <w:t xml:space="preserve"> настоящего Порядка, определяет и утверждает протокольным решением реестр очередности детей, которые направляются на отдых, по направлениям и срокам выезда.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3.14.3. После утверждения реестра очередности детей, которые направляются на отдых, специалисты Учреждения в течение 5 рабочих дней уведомляют заявителей о предоставлении путевки ребенку, дате, времени, месте проведения организационного собрания посредством электронной почты по </w:t>
      </w:r>
      <w:hyperlink w:anchor="P432" w:tooltip="                    Уведомление N ______ от ___________">
        <w:r>
          <w:rPr>
            <w:color w:val="0000FF"/>
          </w:rPr>
          <w:t>форме</w:t>
        </w:r>
      </w:hyperlink>
      <w:r>
        <w:t xml:space="preserve"> согласно приложению 3 к настоящему Порядку или телефонной связью.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3.14.4. </w:t>
      </w:r>
      <w:r w:rsidRPr="00036749">
        <w:rPr>
          <w:highlight w:val="red"/>
        </w:rPr>
        <w:t>Между Учреждением и заявителем заключается соглашение (договор) на предоставление услуги по организации выездного отдыха ребенка (далее - соглашение), которым определяются мест</w:t>
      </w:r>
      <w:r>
        <w:t>о нахождения организации, обеспечивающей отдых, период пребывания ребенка в организации, обеспечивающей отдых, порядок расторжения соглашения, а также иные условия.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lastRenderedPageBreak/>
        <w:t xml:space="preserve">3.14.5. В случае если заявитель не принимал участие в организационном собрании специалисты Учреждения в течение 2 рабочих дней осуществляют не менее 3 попыток связаться с заявителем по указанным в заявлении телефонам. При положительном результате до заявителя повторно доводят информацию о предоставлении ребенку путевки на отдых и приглашают для заключения соглашения. При отрицательном результате оформляют </w:t>
      </w:r>
      <w:hyperlink w:anchor="P468" w:tooltip="                                    Акт">
        <w:r>
          <w:rPr>
            <w:color w:val="0000FF"/>
          </w:rPr>
          <w:t>акт</w:t>
        </w:r>
      </w:hyperlink>
      <w:r>
        <w:t xml:space="preserve"> по форме согласно приложению 4 к настоящему Порядку.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3.14.6. В случае если заявитель по какой-либо причине отказывается от путевки специалисты Учреждения предлагают заявителю оформить письменный </w:t>
      </w:r>
      <w:hyperlink w:anchor="P526" w:tooltip="                        Отказ от получения путевки">
        <w:r>
          <w:rPr>
            <w:color w:val="0000FF"/>
          </w:rPr>
          <w:t>отказ</w:t>
        </w:r>
      </w:hyperlink>
      <w:r>
        <w:t xml:space="preserve"> по форме согласно приложению 5 к настоящему Порядку или составляют </w:t>
      </w:r>
      <w:hyperlink w:anchor="P557" w:tooltip="                                    Акт">
        <w:r>
          <w:rPr>
            <w:color w:val="0000FF"/>
          </w:rPr>
          <w:t>акт</w:t>
        </w:r>
      </w:hyperlink>
      <w:r>
        <w:t xml:space="preserve"> об отказе по форме согласно приложению 6 к настоящему Порядку.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3.14.7. В случае если по итогам заседания Комиссии остались невостребованные путевки и (или) заявители отказались от предоставления путевки после заседания Комиссии, специалисты Учреждения формируют дополнительный реестр очередности детей, направляемых на отдых, из реестра очередности детей, которые рассматриваются и утверждаются Комиссией не позднее чем за 3 рабочих дня до выезда детей. В случае отказа от предоставления путевки заявителем в день выезда организованной группы детей вносятся изменения в реестр очередности детей, направляемых на отдых, из реестра очередности детей.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3.14.8. Выписка из протокольного решения Комиссии размещается на информационном стенде Учреждения, а также на официальных сайтах Учреждения и Департамента.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3.15. Обязанности заявителей при отправке детей в организации, обеспечивающие отдых: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при отправлении детей в организации, обеспечивающие отдых, заявитель обязан обеспечить явку ребенка в установленное Учреждением место и время сбора и предоставить оригиналы следующих документов: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документ, удостоверяющий личность ребенка (паспорт или свидетельство о рождении);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нотариально заверенное согласие родителей (законных представителей) на выезд их детей на отдых, в сопровождении уполномоченных лиц до места нахождения организации, обеспечивающей отдых, и обратно (в случае выезда за пределы Российской Федерации);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полис обязательного медицинского страхования.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3.16. Оплата стоимости проезда ребенка в организации, обеспечивающие отдых, и обратно производится за счет средств заявителей на основании заключенных соглашений (договоров) с перевозчиком, путем внесения безналичных денежных средств на счет перевозчика.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3.17. В случае если стоимость предоставляемой путевки в организации, обеспечивающие отдых, превышает норматив стоимости путевки, приобретаемой за счет средств бюджета города Ханты-Мансийска, оплата путевки производится за счет средств заявителей в размере не более 30 процентов.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Размер платы предоставляемой путевки за счет средств заявителя утверждается приказом Учреждения.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Оплата производится на основании заключенного трехстороннего соглашения между заявителем, Учреждением и организацией, обеспечивающей отдых, путем внесения заявителем безналичных денежных средств на счет организации, обеспечивающей отдых.</w:t>
      </w:r>
    </w:p>
    <w:p w:rsidR="00DA63F4" w:rsidRDefault="006D5E16">
      <w:pPr>
        <w:pStyle w:val="ConsPlusNormal0"/>
        <w:jc w:val="both"/>
      </w:pPr>
      <w:r>
        <w:t xml:space="preserve">(п. 3.17 в ред. </w:t>
      </w:r>
      <w:hyperlink r:id="rId58" w:tooltip="Постановление Администрации города Ханты-Мансийска от 06.03.2020 N 18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06.03.2020 N 180)</w:t>
      </w: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Title0"/>
        <w:jc w:val="center"/>
        <w:outlineLvl w:val="1"/>
      </w:pPr>
      <w:r>
        <w:t>4. Порядок обеспечения организации отдыха детей</w:t>
      </w:r>
    </w:p>
    <w:p w:rsidR="00DA63F4" w:rsidRDefault="006D5E16">
      <w:pPr>
        <w:pStyle w:val="ConsPlusTitle0"/>
        <w:jc w:val="center"/>
      </w:pPr>
      <w:r>
        <w:t>в каникулярное время в лагерях с дневным пребыванием детей,</w:t>
      </w:r>
    </w:p>
    <w:p w:rsidR="00DA63F4" w:rsidRDefault="006D5E16">
      <w:pPr>
        <w:pStyle w:val="ConsPlusTitle0"/>
        <w:jc w:val="center"/>
      </w:pPr>
      <w:r>
        <w:t>организованных на территории города Ханты-Мансийска,</w:t>
      </w:r>
    </w:p>
    <w:p w:rsidR="00DA63F4" w:rsidRDefault="006D5E16">
      <w:pPr>
        <w:pStyle w:val="ConsPlusTitle0"/>
        <w:jc w:val="center"/>
      </w:pPr>
      <w:r>
        <w:t>на безвозмездной основе (далее - Порядок)</w:t>
      </w:r>
    </w:p>
    <w:p w:rsidR="00DA63F4" w:rsidRDefault="006D5E16">
      <w:pPr>
        <w:pStyle w:val="ConsPlusNormal0"/>
        <w:jc w:val="center"/>
      </w:pPr>
      <w:r>
        <w:t xml:space="preserve">(введен </w:t>
      </w:r>
      <w:hyperlink r:id="rId59" w:tooltip="Постановление Администрации города Ханты-Мансийска от 19.09.2022 N 990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</w:t>
      </w:r>
    </w:p>
    <w:p w:rsidR="00DA63F4" w:rsidRDefault="006D5E16">
      <w:pPr>
        <w:pStyle w:val="ConsPlusNormal0"/>
        <w:jc w:val="center"/>
      </w:pPr>
      <w:r>
        <w:t>от 19.09.2022 N 990)</w:t>
      </w:r>
    </w:p>
    <w:p w:rsidR="00DA63F4" w:rsidRDefault="00DA63F4">
      <w:pPr>
        <w:pStyle w:val="ConsPlusNormal0"/>
        <w:ind w:firstLine="540"/>
        <w:jc w:val="both"/>
      </w:pPr>
    </w:p>
    <w:p w:rsidR="00DA63F4" w:rsidRDefault="006D5E16">
      <w:pPr>
        <w:pStyle w:val="ConsPlusNormal0"/>
        <w:ind w:firstLine="540"/>
        <w:jc w:val="both"/>
      </w:pPr>
      <w:r>
        <w:lastRenderedPageBreak/>
        <w:t>4.1. Настоящий Порядок устанавливает условия обеспечения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основе.</w:t>
      </w:r>
    </w:p>
    <w:p w:rsidR="00DA63F4" w:rsidRDefault="006D5E16">
      <w:pPr>
        <w:pStyle w:val="ConsPlusNormal0"/>
        <w:spacing w:before="200"/>
        <w:ind w:firstLine="540"/>
        <w:jc w:val="both"/>
      </w:pPr>
      <w:bookmarkStart w:id="7" w:name="P242"/>
      <w:bookmarkEnd w:id="7"/>
      <w:r>
        <w:t>4.2.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основе, функционирующих при муниципальных организациях, подведомственных Департаменту образования Администрации города Ханты-Мансийска и Управлению физической культуры, спорта и молодежной политики Администрации города Ханты-Мансийска (далее - организация), осуществляется в отношении детей в возрасте от 6 до 17 лет (включительно), обучающихся в муниципальных образовательных организациях города Ханты-Мансийска и относящихся к следующим категориям: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а) дети, находящиеся в социально опасном положении;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б) дети, проживающие в малоимущих семьях;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в) дети-инвалиды;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г) дети из семей беженцев и вынужденных переселенцев;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д) дети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4.3. Основные понятия: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Дети, находящиеся в социально опасном положении - лица, которые вследствие безнадзорности или беспризорности находятся в обстановке, представляющей опасность для их жизни или здоровья либо не отвечающей требованиям к их воспитанию или содержанию.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Дети, проживающие в малоимущих семьях - дети семей, которые имеют среднедушевой доход ниже величины прожиточного минимума, установленного в Ханты-Мансийском автономном округе - Югре и имеют право на получение социальной поддержки.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Ребенок-инвалид -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Иные понятия, используемые в настоящем Порядке применяются в том же значении, что и в нормативных актах Российской Федерации, Ханты-Мансийского автономного округа - Югры, муниципальных правовых актах города Ханты-Мансийска.</w:t>
      </w:r>
    </w:p>
    <w:p w:rsidR="00DA63F4" w:rsidRDefault="006D5E16">
      <w:pPr>
        <w:pStyle w:val="ConsPlusNormal0"/>
        <w:spacing w:before="200"/>
        <w:ind w:firstLine="540"/>
        <w:jc w:val="both"/>
      </w:pPr>
      <w:bookmarkStart w:id="8" w:name="P253"/>
      <w:bookmarkEnd w:id="8"/>
      <w:r>
        <w:t>4.4.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осуществляется на основании следующих предоставленных в организацию документов: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1) заявления;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2) документа, удостоверяющего личность родителя;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3) документа, удостоверяющего личность представителя заявителя (в случае, если заявление оформляется представителем заявителя);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4) доверенности (в случае предоставления интересов заявителя его представителем);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5) документа, подтверждающего полномочия заявителя, в случае если заявителем является опекун (попечитель) ребенка;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lastRenderedPageBreak/>
        <w:t>6) свидетельства о рождении ребенка (для детей, не достигших возраста 14 лет) либо паспорта ребенка (для детей, достигших возраста 14 лет);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7) медицинской справки по форме N 079/у;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8) справки, подтверждающей факт обучения ребенка в муниципальной образовательной организации города Ханты-Мансийска;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9) согласия на обработку персональных данных заявителя (представителя заявителя) и ребенка;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10) документа, подтверждающего отнесение ребенка к одной из категорий, указанных в </w:t>
      </w:r>
      <w:hyperlink w:anchor="P242" w:tooltip="4.2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, функционирующих при муниципальных организациях, подведомственных Департаменту об">
        <w:r>
          <w:rPr>
            <w:color w:val="0000FF"/>
          </w:rPr>
          <w:t>пункте 4.2</w:t>
        </w:r>
      </w:hyperlink>
      <w:r>
        <w:t xml:space="preserve"> настоящего Порядка: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а) представление или иные документы органов и учреждений системы профилактики;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б) постановление комиссии по делам несовершеннолетних и защите их прав;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в) уведомление о назначении государственной социальной помощи малоимущей семье в соответствии с </w:t>
      </w:r>
      <w:hyperlink r:id="rId60" w:tooltip="Закон ХМАО - Югры от 24.12.2007 N 197-оз (ред. от 28.07.2022) &quot;О государственной социальной помощи и дополнительных мерах социальной помощи населению Ханты-Мансийского автономного округа - Югры&quot; (принят Думой Ханты-Мансийского автономного округа - Югры 06.12.2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24.12.2007 N 197-оз "О государственной социальной помощи и дополнительных мерах социальной помощи населению Ханты-Мансийского автономного округа - Югры" или иной документ, подтверждающий статус малоимущей семьи;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г) справка, подтверждающая факт установления инвалидности, выданная бюро медико-социальной экспертизы (в случае установления инвалидности ребенка). При отсутствии справки, подтверждающей факт установления инвалидности, учреждение делает запрос в отделение Пенсионного фонда Российской Федерации по Ханты-Мансийскому автономному округу - Югре;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д) удостоверение беженца родителя, в которое внесены сведения о ребенке;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е) удостоверение вынужденного переселенца, в которое внесены сведения о ребенке;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ж) свидетельство о предоставлении временного убежища.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4.5. Прием документов, установленных </w:t>
      </w:r>
      <w:hyperlink w:anchor="P253" w:tooltip="4.4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осуществляется на основании следующих предоставленных в организацию документов:">
        <w:r>
          <w:rPr>
            <w:color w:val="0000FF"/>
          </w:rPr>
          <w:t>пунктом 4.4</w:t>
        </w:r>
      </w:hyperlink>
      <w:r>
        <w:t xml:space="preserve"> настоящего Порядка, начинается ежегодно, не позднее чем за 20 календарных дней до начала отдыха (смены).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4.6. Ответственное лицо организации делает копии представленных документов, после чего оригиналы документов возвращаются родителю (законному представителю).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4.7. В день предоставления документов, установленных </w:t>
      </w:r>
      <w:hyperlink w:anchor="P253" w:tooltip="4.4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осуществляется на основании следующих предоставленных в организацию документов:">
        <w:r>
          <w:rPr>
            <w:color w:val="0000FF"/>
          </w:rPr>
          <w:t>пунктом 4.4</w:t>
        </w:r>
      </w:hyperlink>
      <w:r>
        <w:t xml:space="preserve"> настоящего Порядка, между родителем (законным представителем) и организацией заключается соответствующий договор об обеспечении организации отдыха ребенка в каникулярное время в лагере с дневным пребыванием детей.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4.8. В обеспечении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отказывается в следующих случаях: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непредставление документов, указанных в </w:t>
      </w:r>
      <w:hyperlink w:anchor="P253" w:tooltip="4.4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осуществляется на основании следующих предоставленных в организацию документов:">
        <w:r>
          <w:rPr>
            <w:color w:val="0000FF"/>
          </w:rPr>
          <w:t>пункте 4.4</w:t>
        </w:r>
      </w:hyperlink>
      <w:r>
        <w:t xml:space="preserve"> настоящего Порядка;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ребенок не относится ни к одной из категорий, установленных </w:t>
      </w:r>
      <w:hyperlink w:anchor="P242" w:tooltip="4.2.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, функционирующих при муниципальных организациях, подведомственных Департаменту об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4.9. Организации подают главному распорядителю бюджетных средств заявку для перечисления средств на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 xml:space="preserve">4.10. Управление физической культуры, спорта и молодежной политики Администрации города Ханты-Мансийска направляет заявку Департаменту образования Администрации города Ханты-Мансийска о предоставлении бюджетных средств на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</w:t>
      </w:r>
      <w:r>
        <w:lastRenderedPageBreak/>
        <w:t>безвозмездной основе.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4.11. Департамент образования Администрации города Ханты-Мансийска и Управление физической культуры, спорта и молодежной политики Администрации города Ханты-Мансийска, как главные распорядители бюджетных средств, доводят до подведомственных организаций бюджетные средства на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по заявкам организаций.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4.12. Контроль за целевым использованием средств, направленных на обеспечение организации отдыха детей в каникулярное время в лагерях с дневным пребыванием детей, организованных на территории города Ханты-Мансийска, на безвозмездной основе и соблюдение настоящего Порядка осуществляется главным распорядителем бюджетных средств и органом финансового контроля Администрации города Ханты-Мансийска.</w:t>
      </w: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jc w:val="right"/>
        <w:outlineLvl w:val="1"/>
      </w:pPr>
      <w:r>
        <w:t>Приложение 1</w:t>
      </w:r>
    </w:p>
    <w:p w:rsidR="00DA63F4" w:rsidRDefault="006D5E16">
      <w:pPr>
        <w:pStyle w:val="ConsPlusNormal0"/>
        <w:jc w:val="right"/>
      </w:pPr>
      <w:r>
        <w:t>к Порядку</w:t>
      </w:r>
    </w:p>
    <w:p w:rsidR="00DA63F4" w:rsidRDefault="006D5E16">
      <w:pPr>
        <w:pStyle w:val="ConsPlusNormal0"/>
        <w:jc w:val="right"/>
      </w:pPr>
      <w:r>
        <w:t>предоставления детям,</w:t>
      </w:r>
    </w:p>
    <w:p w:rsidR="00DA63F4" w:rsidRDefault="006D5E16">
      <w:pPr>
        <w:pStyle w:val="ConsPlusNormal0"/>
        <w:jc w:val="right"/>
      </w:pPr>
      <w:r>
        <w:t>обучающимся в городе Ханты-Мансийске,</w:t>
      </w:r>
    </w:p>
    <w:p w:rsidR="00DA63F4" w:rsidRDefault="006D5E16">
      <w:pPr>
        <w:pStyle w:val="ConsPlusNormal0"/>
        <w:jc w:val="right"/>
      </w:pPr>
      <w:r>
        <w:t>путевок в организации, обеспечивающие</w:t>
      </w:r>
    </w:p>
    <w:p w:rsidR="00DA63F4" w:rsidRDefault="006D5E16">
      <w:pPr>
        <w:pStyle w:val="ConsPlusNormal0"/>
        <w:jc w:val="right"/>
      </w:pPr>
      <w:r>
        <w:t>отдых детей в каникулярное время</w:t>
      </w:r>
    </w:p>
    <w:p w:rsidR="00DA63F4" w:rsidRDefault="00DA63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63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от 28.05.2021 N 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</w:tr>
    </w:tbl>
    <w:p w:rsidR="00DA63F4" w:rsidRDefault="00DA63F4">
      <w:pPr>
        <w:pStyle w:val="ConsPlusNormal0"/>
        <w:jc w:val="center"/>
      </w:pPr>
    </w:p>
    <w:p w:rsidR="00DA63F4" w:rsidRDefault="006D5E16">
      <w:pPr>
        <w:pStyle w:val="ConsPlusNonformat0"/>
        <w:jc w:val="both"/>
      </w:pPr>
      <w:r>
        <w:t>Уведомление:</w:t>
      </w:r>
    </w:p>
    <w:p w:rsidR="00DA63F4" w:rsidRDefault="006D5E16">
      <w:pPr>
        <w:pStyle w:val="ConsPlusNonformat0"/>
        <w:jc w:val="both"/>
      </w:pPr>
      <w:r>
        <w:t>Директору</w:t>
      </w:r>
    </w:p>
    <w:p w:rsidR="00DA63F4" w:rsidRDefault="006D5E16">
      <w:pPr>
        <w:pStyle w:val="ConsPlusNonformat0"/>
        <w:jc w:val="both"/>
      </w:pPr>
      <w:r>
        <w:t>__________________________________</w:t>
      </w:r>
    </w:p>
    <w:p w:rsidR="00DA63F4" w:rsidRDefault="006D5E16">
      <w:pPr>
        <w:pStyle w:val="ConsPlusNonformat0"/>
        <w:jc w:val="both"/>
      </w:pPr>
      <w:r>
        <w:t>N ____ от ___________ (наименование уполномоченного органа)</w:t>
      </w:r>
    </w:p>
    <w:p w:rsidR="00DA63F4" w:rsidRDefault="006D5E16">
      <w:pPr>
        <w:pStyle w:val="ConsPlusNonformat0"/>
        <w:jc w:val="both"/>
      </w:pPr>
      <w:r>
        <w:t>__________________________________</w:t>
      </w:r>
    </w:p>
    <w:p w:rsidR="00DA63F4" w:rsidRDefault="006D5E16">
      <w:pPr>
        <w:pStyle w:val="ConsPlusNonformat0"/>
        <w:jc w:val="both"/>
      </w:pPr>
      <w:r>
        <w:t>(ФИО родителя (законного представителя) ребенка)</w:t>
      </w:r>
    </w:p>
    <w:p w:rsidR="00DA63F4" w:rsidRDefault="006D5E16">
      <w:pPr>
        <w:pStyle w:val="ConsPlusNonformat0"/>
        <w:jc w:val="both"/>
      </w:pPr>
      <w:r>
        <w:t>__________________________________</w:t>
      </w:r>
    </w:p>
    <w:p w:rsidR="00DA63F4" w:rsidRDefault="006D5E16">
      <w:pPr>
        <w:pStyle w:val="ConsPlusNonformat0"/>
        <w:jc w:val="both"/>
      </w:pPr>
      <w:r>
        <w:t>(домашний адрес, телефон)</w:t>
      </w:r>
    </w:p>
    <w:p w:rsidR="00DA63F4" w:rsidRDefault="006D5E16">
      <w:pPr>
        <w:pStyle w:val="ConsPlusNonformat0"/>
        <w:jc w:val="both"/>
      </w:pPr>
      <w:r>
        <w:t>__________________________________</w:t>
      </w:r>
    </w:p>
    <w:p w:rsidR="00DA63F4" w:rsidRDefault="006D5E16">
      <w:pPr>
        <w:pStyle w:val="ConsPlusNonformat0"/>
        <w:jc w:val="both"/>
      </w:pPr>
      <w:r>
        <w:t>(адрес электронной почты)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bookmarkStart w:id="9" w:name="P307"/>
      <w:bookmarkEnd w:id="9"/>
      <w:r>
        <w:t>Заявление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Прошу предоставить путевку на отдых моему ребенку: ________________________</w:t>
      </w:r>
    </w:p>
    <w:p w:rsidR="00DA63F4" w:rsidRDefault="006D5E16">
      <w:pPr>
        <w:pStyle w:val="ConsPlusNonformat0"/>
        <w:jc w:val="both"/>
      </w:pPr>
      <w:r>
        <w:t>___________________________________________________________________________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t>(фамилия, имя, отчество и дата рождения (полностью)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Период отдыха ____________________________________________________________.</w:t>
      </w:r>
    </w:p>
    <w:p w:rsidR="00DA63F4" w:rsidRDefault="006D5E16">
      <w:pPr>
        <w:pStyle w:val="ConsPlusNonformat0"/>
        <w:jc w:val="both"/>
      </w:pPr>
      <w:r>
        <w:t>Территория: ______________________________________________________________.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Наименование лагеря (указывается по желанию заявителя) ____________________</w:t>
      </w:r>
    </w:p>
    <w:p w:rsidR="00DA63F4" w:rsidRDefault="006D5E16">
      <w:pPr>
        <w:pStyle w:val="ConsPlusNonformat0"/>
        <w:jc w:val="both"/>
      </w:pPr>
      <w:r>
        <w:t>___________________________________________________________________________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t>__________________________________________________________________________.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Прилагаемые документы (нужное отметить):</w:t>
      </w:r>
    </w:p>
    <w:p w:rsidR="00DA63F4" w:rsidRDefault="00DA63F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документа, удостоверяющего личность заявителя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свидетельство о рождении ребенка (для детей, не достигших возраста 14 лет)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паспорт ребенка (для детей, достигших возраста 14 лет)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доверенность (в случае предоставления интересов заявителя его представителем)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документа, подтверждающего полномочия заявителя, в случае если заявителем является опекун (попечитель) ребенка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медицинской справки по форме N 079/у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ИНН заявителя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справки, подтверждающей факт обучения ребенка в образовательной организации города Ханты-Мансийска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заграничный паспорт ребенка (при направлении ребенка на отдых за пределы Российской Федерации)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фотография - 2 штуки, в соответствии с требованиями к фотографии для получения визы (при необходимости оформления визы)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согласие родителей (законных представителей) на выезд ребенка в организации, обеспечивающие отдых, расположенные за пределами Российской Федерации</w:t>
            </w:r>
          </w:p>
        </w:tc>
      </w:tr>
    </w:tbl>
    <w:p w:rsidR="00DA63F4" w:rsidRDefault="00DA63F4">
      <w:pPr>
        <w:pStyle w:val="ConsPlusNormal0"/>
        <w:jc w:val="both"/>
      </w:pPr>
    </w:p>
    <w:p w:rsidR="00DA63F4" w:rsidRDefault="006D5E16">
      <w:pPr>
        <w:pStyle w:val="ConsPlusNonformat0"/>
        <w:jc w:val="both"/>
      </w:pPr>
      <w:r>
        <w:t xml:space="preserve">    С порядком предоставления путевок ознакомлен(а).</w:t>
      </w:r>
    </w:p>
    <w:p w:rsidR="00DA63F4" w:rsidRDefault="006D5E16">
      <w:pPr>
        <w:pStyle w:val="ConsPlusNonformat0"/>
        <w:jc w:val="both"/>
      </w:pPr>
      <w:r>
        <w:t xml:space="preserve">    Документы,  являющиеся  результатом предоставления муниципальной услуги</w:t>
      </w:r>
    </w:p>
    <w:p w:rsidR="00DA63F4" w:rsidRDefault="006D5E16">
      <w:pPr>
        <w:pStyle w:val="ConsPlusNonformat0"/>
        <w:jc w:val="both"/>
      </w:pPr>
      <w:r>
        <w:t>(уведомления), прошу выдать (направить):</w:t>
      </w:r>
    </w:p>
    <w:p w:rsidR="00DA63F4" w:rsidRDefault="006D5E16">
      <w:pPr>
        <w:pStyle w:val="ConsPlusNonformat0"/>
        <w:jc w:val="both"/>
      </w:pPr>
      <w:r>
        <w:t xml:space="preserve">    в ____________________________________________________________________;</w:t>
      </w:r>
    </w:p>
    <w:p w:rsidR="00DA63F4" w:rsidRDefault="006D5E16">
      <w:pPr>
        <w:pStyle w:val="ConsPlusNonformat0"/>
        <w:jc w:val="both"/>
      </w:pPr>
      <w:r>
        <w:t xml:space="preserve">                   (наименование уполномоченного органа)</w:t>
      </w:r>
    </w:p>
    <w:p w:rsidR="00DA63F4" w:rsidRDefault="006D5E16">
      <w:pPr>
        <w:pStyle w:val="ConsPlusNonformat0"/>
        <w:jc w:val="both"/>
      </w:pPr>
      <w:r>
        <w:t xml:space="preserve">    в МФЦ (в случае предоставления услуги через МФЦ);</w:t>
      </w:r>
    </w:p>
    <w:p w:rsidR="00DA63F4" w:rsidRDefault="006D5E16">
      <w:pPr>
        <w:pStyle w:val="ConsPlusNonformat0"/>
        <w:jc w:val="both"/>
      </w:pPr>
      <w:r>
        <w:t xml:space="preserve">    в форме электронного документа на адрес электронной почты: ____________</w:t>
      </w:r>
    </w:p>
    <w:p w:rsidR="00DA63F4" w:rsidRDefault="006D5E16">
      <w:pPr>
        <w:pStyle w:val="ConsPlusNonformat0"/>
        <w:jc w:val="both"/>
      </w:pPr>
      <w:r>
        <w:t>_________________________________________________________.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 xml:space="preserve">    Даю  согласие  на  обработку  моих  персональных  данных и персональных</w:t>
      </w:r>
    </w:p>
    <w:p w:rsidR="00DA63F4" w:rsidRDefault="006D5E16">
      <w:pPr>
        <w:pStyle w:val="ConsPlusNonformat0"/>
        <w:jc w:val="both"/>
      </w:pPr>
      <w:r>
        <w:t xml:space="preserve">данных  моего  ребенка  в  соответствии с Федеральным </w:t>
      </w:r>
      <w:hyperlink r:id="rId62" w:tooltip="Федеральный закон от 27.07.2006 N 152-ФЗ (ред. от 14.07.2022) &quot;О персональных данных&quot; {КонсультантПлюс}">
        <w:r>
          <w:rPr>
            <w:color w:val="0000FF"/>
          </w:rPr>
          <w:t>законом</w:t>
        </w:r>
      </w:hyperlink>
      <w:r>
        <w:t xml:space="preserve"> от 27.07.2006</w:t>
      </w:r>
    </w:p>
    <w:p w:rsidR="00DA63F4" w:rsidRDefault="006D5E16">
      <w:pPr>
        <w:pStyle w:val="ConsPlusNonformat0"/>
        <w:jc w:val="both"/>
      </w:pPr>
      <w:r>
        <w:t>N 152-ФЗ "О персональных данных".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 xml:space="preserve">    _________________ _____________ ________________________________</w:t>
      </w:r>
    </w:p>
    <w:p w:rsidR="00DA63F4" w:rsidRDefault="006D5E16">
      <w:pPr>
        <w:pStyle w:val="ConsPlusNonformat0"/>
        <w:jc w:val="both"/>
      </w:pPr>
      <w:r>
        <w:t xml:space="preserve">    (дата) (подпись) (расшифровка подписи)</w:t>
      </w: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jc w:val="right"/>
        <w:outlineLvl w:val="1"/>
      </w:pPr>
      <w:r>
        <w:t>Приложение 2</w:t>
      </w:r>
    </w:p>
    <w:p w:rsidR="00DA63F4" w:rsidRDefault="006D5E16">
      <w:pPr>
        <w:pStyle w:val="ConsPlusNormal0"/>
        <w:jc w:val="right"/>
      </w:pPr>
      <w:r>
        <w:t>к Порядку</w:t>
      </w:r>
    </w:p>
    <w:p w:rsidR="00DA63F4" w:rsidRDefault="006D5E16">
      <w:pPr>
        <w:pStyle w:val="ConsPlusNormal0"/>
        <w:jc w:val="right"/>
      </w:pPr>
      <w:r>
        <w:t>предоставления детям,</w:t>
      </w:r>
    </w:p>
    <w:p w:rsidR="00DA63F4" w:rsidRDefault="006D5E16">
      <w:pPr>
        <w:pStyle w:val="ConsPlusNormal0"/>
        <w:jc w:val="right"/>
      </w:pPr>
      <w:r>
        <w:t>обучающимся в городе Ханты-Мансийске,</w:t>
      </w:r>
    </w:p>
    <w:p w:rsidR="00DA63F4" w:rsidRDefault="006D5E16">
      <w:pPr>
        <w:pStyle w:val="ConsPlusNormal0"/>
        <w:jc w:val="right"/>
      </w:pPr>
      <w:r>
        <w:t>путевок в организации, обеспечивающие</w:t>
      </w:r>
    </w:p>
    <w:p w:rsidR="00DA63F4" w:rsidRDefault="006D5E16">
      <w:pPr>
        <w:pStyle w:val="ConsPlusNormal0"/>
        <w:jc w:val="right"/>
      </w:pPr>
      <w:r>
        <w:t>отдых детей в каникулярное время</w:t>
      </w:r>
    </w:p>
    <w:p w:rsidR="00DA63F4" w:rsidRDefault="00DA63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63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от 28.05.2021 N 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</w:tr>
    </w:tbl>
    <w:p w:rsidR="00DA63F4" w:rsidRDefault="00DA63F4">
      <w:pPr>
        <w:pStyle w:val="ConsPlusNormal0"/>
        <w:jc w:val="both"/>
      </w:pPr>
    </w:p>
    <w:p w:rsidR="00DA63F4" w:rsidRDefault="006D5E16">
      <w:pPr>
        <w:pStyle w:val="ConsPlusNonformat0"/>
        <w:jc w:val="both"/>
      </w:pPr>
      <w:bookmarkStart w:id="10" w:name="P377"/>
      <w:bookmarkEnd w:id="10"/>
      <w:r>
        <w:t xml:space="preserve">    Уведомление N _____ от ______________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 xml:space="preserve">    Выдано ________________________________________________________________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(ФИО родителя (законного представителя) ребенка)</w:t>
      </w:r>
    </w:p>
    <w:p w:rsidR="00DA63F4" w:rsidRDefault="006D5E16">
      <w:pPr>
        <w:pStyle w:val="ConsPlusNonformat0"/>
        <w:jc w:val="both"/>
      </w:pPr>
      <w:r>
        <w:t xml:space="preserve">    о том, что ребенок 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(ФИО ребенка)</w:t>
      </w:r>
    </w:p>
    <w:p w:rsidR="00DA63F4" w:rsidRDefault="006D5E16">
      <w:pPr>
        <w:pStyle w:val="ConsPlusNonformat0"/>
        <w:jc w:val="both"/>
      </w:pPr>
      <w:r>
        <w:t xml:space="preserve">    состоит     в     очереди    на    получение    путевки    в    детский</w:t>
      </w:r>
    </w:p>
    <w:p w:rsidR="00DA63F4" w:rsidRDefault="006D5E16">
      <w:pPr>
        <w:pStyle w:val="ConsPlusNonformat0"/>
        <w:jc w:val="both"/>
      </w:pPr>
      <w:r>
        <w:t>санаторно-оздоровительный   лагерь   круглосуточного  действия  (загородный</w:t>
      </w:r>
    </w:p>
    <w:p w:rsidR="00DA63F4" w:rsidRDefault="006D5E16">
      <w:pPr>
        <w:pStyle w:val="ConsPlusNonformat0"/>
        <w:jc w:val="both"/>
      </w:pPr>
      <w:r>
        <w:t>стационарный   оздоровительный   лагерь,   специализированный  (профильный)</w:t>
      </w:r>
    </w:p>
    <w:p w:rsidR="00DA63F4" w:rsidRDefault="006D5E16">
      <w:pPr>
        <w:pStyle w:val="ConsPlusNonformat0"/>
        <w:jc w:val="both"/>
      </w:pPr>
      <w:r>
        <w:t>лагерь,  оздоровительный  центр)  (нужное  подчеркнуть)  и имеет порядковый</w:t>
      </w:r>
    </w:p>
    <w:p w:rsidR="00DA63F4" w:rsidRDefault="006D5E16">
      <w:pPr>
        <w:pStyle w:val="ConsPlusNonformat0"/>
        <w:jc w:val="both"/>
      </w:pPr>
      <w:r>
        <w:t>N ________________.</w:t>
      </w:r>
    </w:p>
    <w:p w:rsidR="00DA63F4" w:rsidRDefault="006D5E16">
      <w:pPr>
        <w:pStyle w:val="ConsPlusNonformat0"/>
        <w:jc w:val="both"/>
      </w:pPr>
      <w:r>
        <w:t xml:space="preserve">    Принятые документы (нужное отметить):</w:t>
      </w:r>
    </w:p>
    <w:p w:rsidR="00DA63F4" w:rsidRDefault="00DA63F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документа, удостоверяющего личность заявителя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свидетельство о рождении ребенка (для детей, не достигших возраста 14 лет)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паспорт ребенка (для детей, достигших возраста 14 лет)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доверенность (в случае предоставления интересов заявителя его представителем)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документа, подтверждающего полномочия заявителя, в случае если заявителем является опекун (попечитель) ребенка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медицинской справки по форме N 079/у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ИНН заявителя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копия справки, подтверждающей факт обучения ребенка в образовательной организации города Ханты-Мансийска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заграничный паспорт ребенка (при направлении ребенка на отдых за пределы Российской Федерации)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фотография - 2 штуки, в соответствии с требованиями к фотографии для получения визы (при необходимости оформления визы)</w:t>
            </w:r>
          </w:p>
        </w:tc>
      </w:tr>
      <w:tr w:rsidR="00DA63F4">
        <w:tc>
          <w:tcPr>
            <w:tcW w:w="567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8505" w:type="dxa"/>
          </w:tcPr>
          <w:p w:rsidR="00DA63F4" w:rsidRDefault="006D5E16">
            <w:pPr>
              <w:pStyle w:val="ConsPlusNormal0"/>
              <w:jc w:val="both"/>
            </w:pPr>
            <w:r>
              <w:t>согласие родителей (законных представителей) на выезд ребенка в организации, обеспечивающие отдых, расположенные за пределами Российской Федерации</w:t>
            </w:r>
          </w:p>
        </w:tc>
      </w:tr>
    </w:tbl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ind w:firstLine="540"/>
        <w:jc w:val="both"/>
      </w:pPr>
      <w:r>
        <w:t>______________ _____________ ___________________________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(дата) (подпись) (расшифровка подписи)</w:t>
      </w: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jc w:val="right"/>
        <w:outlineLvl w:val="1"/>
      </w:pPr>
      <w:r>
        <w:t>Приложение 3</w:t>
      </w:r>
    </w:p>
    <w:p w:rsidR="00DA63F4" w:rsidRDefault="006D5E16">
      <w:pPr>
        <w:pStyle w:val="ConsPlusNormal0"/>
        <w:jc w:val="right"/>
      </w:pPr>
      <w:r>
        <w:lastRenderedPageBreak/>
        <w:t>к Порядку</w:t>
      </w:r>
    </w:p>
    <w:p w:rsidR="00DA63F4" w:rsidRDefault="006D5E16">
      <w:pPr>
        <w:pStyle w:val="ConsPlusNormal0"/>
        <w:jc w:val="right"/>
      </w:pPr>
      <w:r>
        <w:t>предоставления детям,</w:t>
      </w:r>
    </w:p>
    <w:p w:rsidR="00DA63F4" w:rsidRDefault="006D5E16">
      <w:pPr>
        <w:pStyle w:val="ConsPlusNormal0"/>
        <w:jc w:val="right"/>
      </w:pPr>
      <w:r>
        <w:t>обучающимся в городе Ханты-Мансийске,</w:t>
      </w:r>
    </w:p>
    <w:p w:rsidR="00DA63F4" w:rsidRDefault="006D5E16">
      <w:pPr>
        <w:pStyle w:val="ConsPlusNormal0"/>
        <w:jc w:val="right"/>
      </w:pPr>
      <w:r>
        <w:t>путевок в организации, обеспечивающие</w:t>
      </w:r>
    </w:p>
    <w:p w:rsidR="00DA63F4" w:rsidRDefault="006D5E16">
      <w:pPr>
        <w:pStyle w:val="ConsPlusNormal0"/>
        <w:jc w:val="right"/>
      </w:pPr>
      <w:r>
        <w:t>отдых детей в каникулярное время</w:t>
      </w:r>
    </w:p>
    <w:p w:rsidR="00DA63F4" w:rsidRDefault="00DA63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63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64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65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</w:tr>
    </w:tbl>
    <w:p w:rsidR="00DA63F4" w:rsidRDefault="00DA63F4">
      <w:pPr>
        <w:pStyle w:val="ConsPlusNormal0"/>
        <w:jc w:val="both"/>
      </w:pPr>
    </w:p>
    <w:p w:rsidR="00DA63F4" w:rsidRDefault="006D5E16">
      <w:pPr>
        <w:pStyle w:val="ConsPlusNonformat0"/>
        <w:jc w:val="both"/>
      </w:pPr>
      <w:bookmarkStart w:id="11" w:name="P432"/>
      <w:bookmarkEnd w:id="11"/>
      <w:r>
        <w:t xml:space="preserve">                    Уведомление N ______ от ___________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 xml:space="preserve">    Выдано ________________________________________________________________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            (Ф.И.О. родителя (законного представителя) ребенка)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___________________________________________________________________________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           (указать наименование уполномоченного органа)</w:t>
      </w:r>
    </w:p>
    <w:p w:rsidR="00DA63F4" w:rsidRDefault="006D5E16">
      <w:pPr>
        <w:pStyle w:val="ConsPlusNonformat0"/>
        <w:jc w:val="both"/>
      </w:pPr>
      <w:r>
        <w:t>уведомляет,   что   Комиссией   по  распределению  путевок  в  организации,</w:t>
      </w:r>
    </w:p>
    <w:p w:rsidR="00DA63F4" w:rsidRDefault="006D5E16">
      <w:pPr>
        <w:pStyle w:val="ConsPlusNonformat0"/>
        <w:jc w:val="both"/>
      </w:pPr>
      <w:r>
        <w:t>обеспечивающие отдых детей в каникулярное время, принято решение: _________</w:t>
      </w:r>
    </w:p>
    <w:p w:rsidR="00DA63F4" w:rsidRDefault="006D5E16">
      <w:pPr>
        <w:pStyle w:val="ConsPlusNonformat0"/>
        <w:jc w:val="both"/>
      </w:pPr>
      <w:r>
        <w:t>___________________________________________________________________________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(о предоставлении путевки либо об отказе в предоставлении путевки)</w:t>
      </w:r>
    </w:p>
    <w:p w:rsidR="00DA63F4" w:rsidRDefault="006D5E16">
      <w:pPr>
        <w:pStyle w:val="ConsPlusNonformat0"/>
        <w:jc w:val="both"/>
      </w:pPr>
      <w:r>
        <w:t>___________________________________________________________(причины отказа)</w:t>
      </w:r>
    </w:p>
    <w:p w:rsidR="00DA63F4" w:rsidRDefault="006D5E16">
      <w:pPr>
        <w:pStyle w:val="ConsPlusNonformat0"/>
        <w:jc w:val="both"/>
      </w:pPr>
      <w:r>
        <w:t>___________________________________________________________________________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         (способ уведомления в соответствии с заявлением)</w:t>
      </w:r>
    </w:p>
    <w:p w:rsidR="00DA63F4" w:rsidRDefault="006D5E16">
      <w:pPr>
        <w:pStyle w:val="ConsPlusNonformat0"/>
        <w:jc w:val="both"/>
      </w:pPr>
      <w:r>
        <w:t xml:space="preserve">    Основание: протокол заседания Комиссии N ____ от "___" _______ 20___ г.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 xml:space="preserve">    Организационное   собрание   родителей   состоится   по  адресу:  город</w:t>
      </w:r>
    </w:p>
    <w:p w:rsidR="00DA63F4" w:rsidRDefault="006D5E16">
      <w:pPr>
        <w:pStyle w:val="ConsPlusNonformat0"/>
        <w:jc w:val="both"/>
      </w:pPr>
      <w:r>
        <w:t>Ханты-Мансийск, улица ______________________, дом ______, кабинет N _____.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_________________________ ________________ ________________________________</w:t>
      </w:r>
    </w:p>
    <w:p w:rsidR="00DA63F4" w:rsidRDefault="006D5E16">
      <w:pPr>
        <w:pStyle w:val="ConsPlusNonformat0"/>
        <w:jc w:val="both"/>
      </w:pPr>
      <w:r>
        <w:t xml:space="preserve">       (должность)            (подпись)          (расшифровка подписи)</w:t>
      </w: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jc w:val="right"/>
        <w:outlineLvl w:val="1"/>
      </w:pPr>
      <w:r>
        <w:t>Приложение 4</w:t>
      </w:r>
    </w:p>
    <w:p w:rsidR="00DA63F4" w:rsidRDefault="006D5E16">
      <w:pPr>
        <w:pStyle w:val="ConsPlusNormal0"/>
        <w:jc w:val="right"/>
      </w:pPr>
      <w:r>
        <w:t>к Порядку</w:t>
      </w:r>
    </w:p>
    <w:p w:rsidR="00DA63F4" w:rsidRDefault="006D5E16">
      <w:pPr>
        <w:pStyle w:val="ConsPlusNormal0"/>
        <w:jc w:val="right"/>
      </w:pPr>
      <w:r>
        <w:t>предоставления детям,</w:t>
      </w:r>
    </w:p>
    <w:p w:rsidR="00DA63F4" w:rsidRDefault="006D5E16">
      <w:pPr>
        <w:pStyle w:val="ConsPlusNormal0"/>
        <w:jc w:val="right"/>
      </w:pPr>
      <w:r>
        <w:t>обучающимся в городе Ханты-Мансийске,</w:t>
      </w:r>
    </w:p>
    <w:p w:rsidR="00DA63F4" w:rsidRDefault="006D5E16">
      <w:pPr>
        <w:pStyle w:val="ConsPlusNormal0"/>
        <w:jc w:val="right"/>
      </w:pPr>
      <w:r>
        <w:t>путевок в организации, обеспечивающие</w:t>
      </w:r>
    </w:p>
    <w:p w:rsidR="00DA63F4" w:rsidRDefault="006D5E16">
      <w:pPr>
        <w:pStyle w:val="ConsPlusNormal0"/>
        <w:jc w:val="right"/>
      </w:pPr>
      <w:r>
        <w:t>отдых детей в каникулярное время</w:t>
      </w:r>
    </w:p>
    <w:p w:rsidR="00DA63F4" w:rsidRDefault="00DA63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63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66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67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</w:tr>
    </w:tbl>
    <w:p w:rsidR="00DA63F4" w:rsidRDefault="00DA63F4">
      <w:pPr>
        <w:pStyle w:val="ConsPlusNormal0"/>
        <w:jc w:val="both"/>
      </w:pPr>
    </w:p>
    <w:p w:rsidR="00DA63F4" w:rsidRDefault="006D5E16">
      <w:pPr>
        <w:pStyle w:val="ConsPlusNonformat0"/>
        <w:jc w:val="both"/>
      </w:pPr>
      <w:bookmarkStart w:id="12" w:name="P468"/>
      <w:bookmarkEnd w:id="12"/>
      <w:r>
        <w:t xml:space="preserve">                                    Акт</w:t>
      </w:r>
    </w:p>
    <w:p w:rsidR="00DA63F4" w:rsidRDefault="006D5E16">
      <w:pPr>
        <w:pStyle w:val="ConsPlusNonformat0"/>
        <w:jc w:val="both"/>
      </w:pPr>
      <w:r>
        <w:t>"___" ____________ 20__ г.                                г. Ханты-Мансийск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 xml:space="preserve">    Настоящий   акт  составлен  о  том,  что  согласно  заявлению  родителя</w:t>
      </w:r>
    </w:p>
    <w:p w:rsidR="00DA63F4" w:rsidRDefault="006D5E16">
      <w:pPr>
        <w:pStyle w:val="ConsPlusNonformat0"/>
        <w:jc w:val="both"/>
      </w:pPr>
      <w:r>
        <w:t>(законного представителя) 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                                  (Фамилия, Имя, Отчество)</w:t>
      </w:r>
    </w:p>
    <w:p w:rsidR="00DA63F4" w:rsidRDefault="006D5E16">
      <w:pPr>
        <w:pStyle w:val="ConsPlusNonformat0"/>
        <w:jc w:val="both"/>
      </w:pPr>
      <w:r>
        <w:t>N _______ от _____________ предоставлена путевка ребенку __________________</w:t>
      </w:r>
    </w:p>
    <w:p w:rsidR="00DA63F4" w:rsidRDefault="006D5E16">
      <w:pPr>
        <w:pStyle w:val="ConsPlusNonformat0"/>
        <w:jc w:val="both"/>
      </w:pPr>
      <w:r>
        <w:t>___________________________________________________________________________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lastRenderedPageBreak/>
        <w:t xml:space="preserve">                         (Фамилия, Имя, Отчество)</w:t>
      </w:r>
    </w:p>
    <w:p w:rsidR="00DA63F4" w:rsidRDefault="006D5E16">
      <w:pPr>
        <w:pStyle w:val="ConsPlusNonformat0"/>
        <w:jc w:val="both"/>
      </w:pPr>
      <w:r>
        <w:t>в _________________________________________________________________________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t>(наименование организации, обеспечивающей отдых детей в каникулярное время)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Специалистами _____________________________________________________________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               (наименование уполномоченного органа)</w:t>
      </w:r>
    </w:p>
    <w:p w:rsidR="00DA63F4" w:rsidRDefault="006D5E16">
      <w:pPr>
        <w:pStyle w:val="ConsPlusNonformat0"/>
        <w:jc w:val="both"/>
      </w:pPr>
      <w:r>
        <w:t>предприняты попытки информирования родителей  (законных представителей)  о</w:t>
      </w:r>
    </w:p>
    <w:p w:rsidR="00DA63F4" w:rsidRDefault="006D5E16">
      <w:pPr>
        <w:pStyle w:val="ConsPlusNonformat0"/>
        <w:jc w:val="both"/>
      </w:pPr>
      <w:r>
        <w:t>предоставлении путевки ребенку в организацию, обеспечивающую отдых детей в</w:t>
      </w:r>
    </w:p>
    <w:p w:rsidR="00DA63F4" w:rsidRDefault="006D5E16">
      <w:pPr>
        <w:pStyle w:val="ConsPlusNonformat0"/>
        <w:jc w:val="both"/>
      </w:pPr>
      <w:r>
        <w:t>каникулярное время. Были сделаны телефонные звонки по номерам, указанным в</w:t>
      </w:r>
    </w:p>
    <w:p w:rsidR="00DA63F4" w:rsidRDefault="006D5E16">
      <w:pPr>
        <w:pStyle w:val="ConsPlusNonformat0"/>
        <w:jc w:val="both"/>
      </w:pPr>
      <w:r>
        <w:t>заявлении:</w:t>
      </w:r>
    </w:p>
    <w:p w:rsidR="00DA63F4" w:rsidRDefault="00DA63F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535"/>
      </w:tblGrid>
      <w:tr w:rsidR="00DA63F4">
        <w:tc>
          <w:tcPr>
            <w:tcW w:w="3402" w:type="dxa"/>
          </w:tcPr>
          <w:p w:rsidR="00DA63F4" w:rsidRDefault="006D5E16">
            <w:pPr>
              <w:pStyle w:val="ConsPlusNormal0"/>
              <w:jc w:val="center"/>
            </w:pPr>
            <w:r>
              <w:t>Контактный номер телефона</w:t>
            </w:r>
          </w:p>
        </w:tc>
        <w:tc>
          <w:tcPr>
            <w:tcW w:w="4535" w:type="dxa"/>
          </w:tcPr>
          <w:p w:rsidR="00DA63F4" w:rsidRDefault="006D5E16">
            <w:pPr>
              <w:pStyle w:val="ConsPlusNormal0"/>
              <w:jc w:val="center"/>
            </w:pPr>
            <w:r>
              <w:t>Дата и время телефонных звонков</w:t>
            </w:r>
          </w:p>
        </w:tc>
      </w:tr>
      <w:tr w:rsidR="00DA63F4">
        <w:tc>
          <w:tcPr>
            <w:tcW w:w="3402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4535" w:type="dxa"/>
          </w:tcPr>
          <w:p w:rsidR="00DA63F4" w:rsidRDefault="00DA63F4">
            <w:pPr>
              <w:pStyle w:val="ConsPlusNormal0"/>
            </w:pPr>
          </w:p>
        </w:tc>
      </w:tr>
      <w:tr w:rsidR="00DA63F4">
        <w:tc>
          <w:tcPr>
            <w:tcW w:w="3402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4535" w:type="dxa"/>
          </w:tcPr>
          <w:p w:rsidR="00DA63F4" w:rsidRDefault="00DA63F4">
            <w:pPr>
              <w:pStyle w:val="ConsPlusNormal0"/>
            </w:pPr>
          </w:p>
        </w:tc>
      </w:tr>
      <w:tr w:rsidR="00DA63F4">
        <w:tc>
          <w:tcPr>
            <w:tcW w:w="3402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4535" w:type="dxa"/>
          </w:tcPr>
          <w:p w:rsidR="00DA63F4" w:rsidRDefault="00DA63F4">
            <w:pPr>
              <w:pStyle w:val="ConsPlusNormal0"/>
            </w:pPr>
          </w:p>
        </w:tc>
      </w:tr>
      <w:tr w:rsidR="00DA63F4">
        <w:tc>
          <w:tcPr>
            <w:tcW w:w="3402" w:type="dxa"/>
          </w:tcPr>
          <w:p w:rsidR="00DA63F4" w:rsidRDefault="00DA63F4">
            <w:pPr>
              <w:pStyle w:val="ConsPlusNormal0"/>
            </w:pPr>
          </w:p>
        </w:tc>
        <w:tc>
          <w:tcPr>
            <w:tcW w:w="4535" w:type="dxa"/>
          </w:tcPr>
          <w:p w:rsidR="00DA63F4" w:rsidRDefault="00DA63F4">
            <w:pPr>
              <w:pStyle w:val="ConsPlusNormal0"/>
            </w:pPr>
          </w:p>
        </w:tc>
      </w:tr>
    </w:tbl>
    <w:p w:rsidR="00DA63F4" w:rsidRDefault="00DA63F4">
      <w:pPr>
        <w:pStyle w:val="ConsPlusNormal0"/>
        <w:jc w:val="both"/>
      </w:pPr>
    </w:p>
    <w:p w:rsidR="00DA63F4" w:rsidRDefault="006D5E16">
      <w:pPr>
        <w:pStyle w:val="ConsPlusNonformat0"/>
        <w:jc w:val="both"/>
      </w:pPr>
      <w:r>
        <w:t xml:space="preserve">    На  телефонные  звонки  родители  (законные  представители)  ребенка не</w:t>
      </w:r>
    </w:p>
    <w:p w:rsidR="00DA63F4" w:rsidRDefault="006D5E16">
      <w:pPr>
        <w:pStyle w:val="ConsPlusNonformat0"/>
        <w:jc w:val="both"/>
      </w:pPr>
      <w:r>
        <w:t>ответили.  В  связи  с  этим  принято решение о передаче путевки следующему</w:t>
      </w:r>
    </w:p>
    <w:p w:rsidR="00DA63F4" w:rsidRDefault="006D5E16">
      <w:pPr>
        <w:pStyle w:val="ConsPlusNonformat0"/>
        <w:jc w:val="both"/>
      </w:pPr>
      <w:r>
        <w:t>ребенку в порядке очередности.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_____________________ ________________ _________________________________</w:t>
      </w:r>
    </w:p>
    <w:p w:rsidR="00DA63F4" w:rsidRDefault="006D5E16">
      <w:pPr>
        <w:pStyle w:val="ConsPlusNonformat0"/>
        <w:jc w:val="both"/>
      </w:pPr>
      <w:r>
        <w:t xml:space="preserve">     (должность)          (подпись)          (расшифровка подписи)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_____________________ ________________ _________________________________</w:t>
      </w:r>
    </w:p>
    <w:p w:rsidR="00DA63F4" w:rsidRDefault="006D5E16">
      <w:pPr>
        <w:pStyle w:val="ConsPlusNonformat0"/>
        <w:jc w:val="both"/>
      </w:pPr>
      <w:r>
        <w:t xml:space="preserve">     (должность)          (подпись)          (расшифровка подписи)</w:t>
      </w: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jc w:val="right"/>
        <w:outlineLvl w:val="1"/>
      </w:pPr>
      <w:r>
        <w:t>Приложение 5</w:t>
      </w:r>
    </w:p>
    <w:p w:rsidR="00DA63F4" w:rsidRDefault="006D5E16">
      <w:pPr>
        <w:pStyle w:val="ConsPlusNormal0"/>
        <w:jc w:val="right"/>
      </w:pPr>
      <w:r>
        <w:t>к Порядку</w:t>
      </w:r>
    </w:p>
    <w:p w:rsidR="00DA63F4" w:rsidRDefault="006D5E16">
      <w:pPr>
        <w:pStyle w:val="ConsPlusNormal0"/>
        <w:jc w:val="right"/>
      </w:pPr>
      <w:r>
        <w:t>предоставления детям,</w:t>
      </w:r>
    </w:p>
    <w:p w:rsidR="00DA63F4" w:rsidRDefault="006D5E16">
      <w:pPr>
        <w:pStyle w:val="ConsPlusNormal0"/>
        <w:jc w:val="right"/>
      </w:pPr>
      <w:r>
        <w:t>обучающимся в городе Ханты-Мансийске,</w:t>
      </w:r>
    </w:p>
    <w:p w:rsidR="00DA63F4" w:rsidRDefault="006D5E16">
      <w:pPr>
        <w:pStyle w:val="ConsPlusNormal0"/>
        <w:jc w:val="right"/>
      </w:pPr>
      <w:r>
        <w:t>путевок в организации, обеспечивающие</w:t>
      </w:r>
    </w:p>
    <w:p w:rsidR="00DA63F4" w:rsidRDefault="006D5E16">
      <w:pPr>
        <w:pStyle w:val="ConsPlusNormal0"/>
        <w:jc w:val="right"/>
      </w:pPr>
      <w:r>
        <w:t>отдых детей в каникулярное время</w:t>
      </w:r>
    </w:p>
    <w:p w:rsidR="00DA63F4" w:rsidRDefault="00DA63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63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68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69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</w:tr>
    </w:tbl>
    <w:p w:rsidR="00DA63F4" w:rsidRDefault="00DA63F4">
      <w:pPr>
        <w:pStyle w:val="ConsPlusNormal0"/>
        <w:jc w:val="both"/>
      </w:pPr>
    </w:p>
    <w:p w:rsidR="00DA63F4" w:rsidRDefault="006D5E16">
      <w:pPr>
        <w:pStyle w:val="ConsPlusNonformat0"/>
        <w:jc w:val="both"/>
      </w:pPr>
      <w:r>
        <w:t xml:space="preserve">                                  Директору _______________________________</w:t>
      </w:r>
    </w:p>
    <w:p w:rsidR="00DA63F4" w:rsidRDefault="006D5E16">
      <w:pPr>
        <w:pStyle w:val="ConsPlusNonformat0"/>
        <w:jc w:val="both"/>
      </w:pPr>
      <w:r>
        <w:t xml:space="preserve">                                  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                                (наименование уполномоченного органа)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bookmarkStart w:id="13" w:name="P526"/>
      <w:bookmarkEnd w:id="13"/>
      <w:r>
        <w:t xml:space="preserve">                        Отказ от получения путевки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 xml:space="preserve">    Я, 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(Фамилия, Имя, Отчество родителя (законного представителя) полностью)</w:t>
      </w:r>
    </w:p>
    <w:p w:rsidR="00DA63F4" w:rsidRDefault="006D5E16">
      <w:pPr>
        <w:pStyle w:val="ConsPlusNonformat0"/>
        <w:jc w:val="both"/>
      </w:pPr>
      <w:r>
        <w:t>информирую ________________________________________________________________</w:t>
      </w:r>
    </w:p>
    <w:p w:rsidR="00DA63F4" w:rsidRDefault="006D5E16">
      <w:pPr>
        <w:pStyle w:val="ConsPlusNonformat0"/>
        <w:jc w:val="both"/>
      </w:pPr>
      <w:r>
        <w:lastRenderedPageBreak/>
        <w:t xml:space="preserve">                   (наименование уполномоченного органа)</w:t>
      </w:r>
    </w:p>
    <w:p w:rsidR="00DA63F4" w:rsidRDefault="006D5E16">
      <w:pPr>
        <w:pStyle w:val="ConsPlusNonformat0"/>
        <w:jc w:val="both"/>
      </w:pPr>
      <w:r>
        <w:t>о том, что отказываюсь от предоставленной моему ребенку путевки на отдых __</w:t>
      </w:r>
    </w:p>
    <w:p w:rsidR="00DA63F4" w:rsidRDefault="006D5E16">
      <w:pPr>
        <w:pStyle w:val="ConsPlusNonformat0"/>
        <w:jc w:val="both"/>
      </w:pPr>
      <w:r>
        <w:t>___________________________________________________________________________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            (фамилия, имя, отчество ребенка полностью)</w:t>
      </w:r>
    </w:p>
    <w:p w:rsidR="00DA63F4" w:rsidRDefault="006D5E16">
      <w:pPr>
        <w:pStyle w:val="ConsPlusNonformat0"/>
        <w:jc w:val="both"/>
      </w:pPr>
      <w:r>
        <w:t>по заявлению N ____________.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 xml:space="preserve">    Претензий к _____________________________________ не имею.</w:t>
      </w:r>
    </w:p>
    <w:p w:rsidR="00DA63F4" w:rsidRDefault="006D5E16">
      <w:pPr>
        <w:pStyle w:val="ConsPlusNonformat0"/>
        <w:jc w:val="both"/>
      </w:pPr>
      <w:r>
        <w:t xml:space="preserve">                (наименование уполномоченного органа)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_____________________ ___________________ _________________________________</w:t>
      </w:r>
    </w:p>
    <w:p w:rsidR="00DA63F4" w:rsidRDefault="006D5E16">
      <w:pPr>
        <w:pStyle w:val="ConsPlusNonformat0"/>
        <w:jc w:val="both"/>
      </w:pPr>
      <w:r>
        <w:t xml:space="preserve">       (дата)               (подпись)            (расшифровка подписи)</w:t>
      </w: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jc w:val="right"/>
        <w:outlineLvl w:val="1"/>
      </w:pPr>
      <w:r>
        <w:t>Приложение 6</w:t>
      </w:r>
    </w:p>
    <w:p w:rsidR="00DA63F4" w:rsidRDefault="006D5E16">
      <w:pPr>
        <w:pStyle w:val="ConsPlusNormal0"/>
        <w:jc w:val="right"/>
      </w:pPr>
      <w:r>
        <w:t>к Порядку</w:t>
      </w:r>
    </w:p>
    <w:p w:rsidR="00DA63F4" w:rsidRDefault="006D5E16">
      <w:pPr>
        <w:pStyle w:val="ConsPlusNormal0"/>
        <w:jc w:val="right"/>
      </w:pPr>
      <w:r>
        <w:t>предоставления детям,</w:t>
      </w:r>
    </w:p>
    <w:p w:rsidR="00DA63F4" w:rsidRDefault="006D5E16">
      <w:pPr>
        <w:pStyle w:val="ConsPlusNormal0"/>
        <w:jc w:val="right"/>
      </w:pPr>
      <w:r>
        <w:t>обучающимся в городе Ханты-Мансийске,</w:t>
      </w:r>
    </w:p>
    <w:p w:rsidR="00DA63F4" w:rsidRDefault="006D5E16">
      <w:pPr>
        <w:pStyle w:val="ConsPlusNormal0"/>
        <w:jc w:val="right"/>
      </w:pPr>
      <w:r>
        <w:t>путевок в организации, обеспечивающие</w:t>
      </w:r>
    </w:p>
    <w:p w:rsidR="00DA63F4" w:rsidRDefault="006D5E16">
      <w:pPr>
        <w:pStyle w:val="ConsPlusNormal0"/>
        <w:jc w:val="right"/>
      </w:pPr>
      <w:r>
        <w:t>отдых детей в каникулярное время</w:t>
      </w:r>
    </w:p>
    <w:p w:rsidR="00DA63F4" w:rsidRDefault="00DA63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63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города Ханты-Мансийска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70" w:tooltip="Постановление Администрации города Ханты-Мансийска от 27.04.2018 N 308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 xml:space="preserve">, от 28.05.2021 </w:t>
            </w:r>
            <w:hyperlink r:id="rId71" w:tooltip="Постановление Администрации города Ханты-Мансийска от 28.05.2021 N 574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</w:tr>
    </w:tbl>
    <w:p w:rsidR="00DA63F4" w:rsidRDefault="00DA63F4">
      <w:pPr>
        <w:pStyle w:val="ConsPlusNormal0"/>
        <w:jc w:val="both"/>
      </w:pPr>
    </w:p>
    <w:p w:rsidR="00DA63F4" w:rsidRDefault="006D5E16">
      <w:pPr>
        <w:pStyle w:val="ConsPlusNonformat0"/>
        <w:jc w:val="both"/>
      </w:pPr>
      <w:bookmarkStart w:id="14" w:name="P557"/>
      <w:bookmarkEnd w:id="14"/>
      <w:r>
        <w:t xml:space="preserve">                                    Акт</w:t>
      </w:r>
    </w:p>
    <w:p w:rsidR="00DA63F4" w:rsidRDefault="006D5E16">
      <w:pPr>
        <w:pStyle w:val="ConsPlusNonformat0"/>
        <w:jc w:val="both"/>
      </w:pPr>
      <w:r>
        <w:t>"___" ___________ 20___ г.                                г. Ханты-Мансийск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 xml:space="preserve">    Настоящий акт составлен о том, что родитель (законный представитель)___</w:t>
      </w:r>
    </w:p>
    <w:p w:rsidR="00DA63F4" w:rsidRDefault="006D5E16">
      <w:pPr>
        <w:pStyle w:val="ConsPlusNonformat0"/>
        <w:jc w:val="both"/>
      </w:pPr>
      <w:r>
        <w:t>___________________________________________________________________________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                     (Фамилия, Имя, Отчество)</w:t>
      </w:r>
    </w:p>
    <w:p w:rsidR="00DA63F4" w:rsidRDefault="006D5E16">
      <w:pPr>
        <w:pStyle w:val="ConsPlusNonformat0"/>
        <w:jc w:val="both"/>
      </w:pPr>
      <w:r>
        <w:t>отказался от предоставленной путевки на ребенка ___________________________</w:t>
      </w:r>
    </w:p>
    <w:p w:rsidR="00DA63F4" w:rsidRDefault="006D5E16">
      <w:pPr>
        <w:pStyle w:val="ConsPlusNonformat0"/>
        <w:jc w:val="both"/>
      </w:pPr>
      <w:r>
        <w:t>___________________________________________________________________________</w:t>
      </w:r>
    </w:p>
    <w:p w:rsidR="00DA63F4" w:rsidRDefault="006D5E16">
      <w:pPr>
        <w:pStyle w:val="ConsPlusNonformat0"/>
        <w:jc w:val="both"/>
      </w:pPr>
      <w:r>
        <w:t xml:space="preserve">                         (Фамилия, Имя, Отчество)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по заявлению N _________ от "___" __________ 20___ г.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 xml:space="preserve">    Отказ поступил по телефонной связи. Для написания письменного заявления</w:t>
      </w:r>
    </w:p>
    <w:p w:rsidR="00DA63F4" w:rsidRDefault="006D5E16">
      <w:pPr>
        <w:pStyle w:val="ConsPlusNonformat0"/>
        <w:jc w:val="both"/>
      </w:pPr>
      <w:r>
        <w:t>об отказе от предоставленной путевки заявитель в __________________________</w:t>
      </w:r>
    </w:p>
    <w:p w:rsidR="00DA63F4" w:rsidRDefault="006D5E16">
      <w:pPr>
        <w:pStyle w:val="ConsPlusNonformat0"/>
        <w:jc w:val="both"/>
      </w:pPr>
      <w:r>
        <w:t xml:space="preserve">                                                        (наименование</w:t>
      </w:r>
    </w:p>
    <w:p w:rsidR="00DA63F4" w:rsidRDefault="006D5E16">
      <w:pPr>
        <w:pStyle w:val="ConsPlusNonformat0"/>
        <w:jc w:val="both"/>
      </w:pPr>
      <w:r>
        <w:t xml:space="preserve">                                                   уполномоченного органа)</w:t>
      </w:r>
    </w:p>
    <w:p w:rsidR="00DA63F4" w:rsidRDefault="006D5E16">
      <w:pPr>
        <w:pStyle w:val="ConsPlusNonformat0"/>
        <w:jc w:val="both"/>
      </w:pPr>
      <w:r>
        <w:t>прийти отказался.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____________________ ___________________ __________________________________</w:t>
      </w:r>
    </w:p>
    <w:p w:rsidR="00DA63F4" w:rsidRDefault="006D5E16">
      <w:pPr>
        <w:pStyle w:val="ConsPlusNonformat0"/>
        <w:jc w:val="both"/>
      </w:pPr>
      <w:r>
        <w:t xml:space="preserve">     (должность)          (подпись)            (расшифровка подписи)</w:t>
      </w:r>
    </w:p>
    <w:p w:rsidR="00DA63F4" w:rsidRDefault="00DA63F4">
      <w:pPr>
        <w:pStyle w:val="ConsPlusNonformat0"/>
        <w:jc w:val="both"/>
      </w:pPr>
    </w:p>
    <w:p w:rsidR="00DA63F4" w:rsidRDefault="006D5E16">
      <w:pPr>
        <w:pStyle w:val="ConsPlusNonformat0"/>
        <w:jc w:val="both"/>
      </w:pPr>
      <w:r>
        <w:t>____________________ ___________________ __________________________________</w:t>
      </w:r>
    </w:p>
    <w:p w:rsidR="00DA63F4" w:rsidRDefault="006D5E16">
      <w:pPr>
        <w:pStyle w:val="ConsPlusNonformat0"/>
        <w:jc w:val="both"/>
      </w:pPr>
      <w:r>
        <w:t xml:space="preserve">     (должность)          (подпись)            (расшифровка подписи)</w:t>
      </w: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Normal0"/>
        <w:jc w:val="right"/>
        <w:outlineLvl w:val="0"/>
      </w:pPr>
      <w:r>
        <w:t>Приложение 2</w:t>
      </w:r>
    </w:p>
    <w:p w:rsidR="00DA63F4" w:rsidRDefault="006D5E16">
      <w:pPr>
        <w:pStyle w:val="ConsPlusNormal0"/>
        <w:jc w:val="right"/>
      </w:pPr>
      <w:r>
        <w:lastRenderedPageBreak/>
        <w:t>к постановлению Администрации</w:t>
      </w:r>
    </w:p>
    <w:p w:rsidR="00DA63F4" w:rsidRDefault="006D5E16">
      <w:pPr>
        <w:pStyle w:val="ConsPlusNormal0"/>
        <w:jc w:val="right"/>
      </w:pPr>
      <w:r>
        <w:t>города Ханты-Мансийска</w:t>
      </w:r>
    </w:p>
    <w:p w:rsidR="00DA63F4" w:rsidRDefault="006D5E16">
      <w:pPr>
        <w:pStyle w:val="ConsPlusNormal0"/>
        <w:jc w:val="right"/>
      </w:pPr>
      <w:r>
        <w:t>от 16.03.2016 N 268</w:t>
      </w:r>
    </w:p>
    <w:p w:rsidR="00DA63F4" w:rsidRDefault="00DA63F4">
      <w:pPr>
        <w:pStyle w:val="ConsPlusNormal0"/>
        <w:jc w:val="both"/>
      </w:pPr>
    </w:p>
    <w:p w:rsidR="00DA63F4" w:rsidRDefault="006D5E16">
      <w:pPr>
        <w:pStyle w:val="ConsPlusTitle0"/>
        <w:jc w:val="center"/>
      </w:pPr>
      <w:bookmarkStart w:id="15" w:name="P590"/>
      <w:bookmarkEnd w:id="15"/>
      <w:r>
        <w:t>ПОЛОЖЕНИЕ</w:t>
      </w:r>
    </w:p>
    <w:p w:rsidR="00DA63F4" w:rsidRDefault="006D5E16">
      <w:pPr>
        <w:pStyle w:val="ConsPlusTitle0"/>
        <w:jc w:val="center"/>
      </w:pPr>
      <w:r>
        <w:t>О ВОЗМЕЩЕНИИ СТОИМОСТИ УСЛУГ, ОКАЗЫВАЕМЫХ ЛИЦАМИ,</w:t>
      </w:r>
    </w:p>
    <w:p w:rsidR="00DA63F4" w:rsidRDefault="006D5E16">
      <w:pPr>
        <w:pStyle w:val="ConsPlusTitle0"/>
        <w:jc w:val="center"/>
      </w:pPr>
      <w:r>
        <w:t>СОПРОВОЖДАЮЩИМИ ДЕТЕЙ ДО МЕСТА НАХОЖДЕНИЯ ОРГАНИЗАЦИЙ,</w:t>
      </w:r>
    </w:p>
    <w:p w:rsidR="00DA63F4" w:rsidRDefault="006D5E16">
      <w:pPr>
        <w:pStyle w:val="ConsPlusTitle0"/>
        <w:jc w:val="center"/>
      </w:pPr>
      <w:r>
        <w:t>ОБЕСПЕЧИВАЮЩИХ ОТДЫХ ДЕТЕЙ В КАНИКУЛЯРНОЕ ВРЕМЯ, И ОБРАТНО</w:t>
      </w:r>
    </w:p>
    <w:p w:rsidR="00DA63F4" w:rsidRDefault="006D5E16">
      <w:pPr>
        <w:pStyle w:val="ConsPlusTitle0"/>
        <w:jc w:val="center"/>
      </w:pPr>
      <w:r>
        <w:t>(ДАЛЕЕ - ПОЛОЖЕНИЕ)</w:t>
      </w:r>
    </w:p>
    <w:p w:rsidR="00DA63F4" w:rsidRDefault="00DA63F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A63F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tooltip="Постановление Администрации города Ханты-Мансийска от 30.04.2019 N 50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DA63F4" w:rsidRDefault="006D5E16">
            <w:pPr>
              <w:pStyle w:val="ConsPlusNormal0"/>
              <w:jc w:val="center"/>
            </w:pPr>
            <w:r>
              <w:rPr>
                <w:color w:val="392C69"/>
              </w:rPr>
              <w:t>от 30.04.2019 N 505)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3F4" w:rsidRDefault="00DA63F4">
            <w:pPr>
              <w:pStyle w:val="ConsPlusNormal0"/>
            </w:pPr>
          </w:p>
        </w:tc>
      </w:tr>
    </w:tbl>
    <w:p w:rsidR="00DA63F4" w:rsidRDefault="00DA63F4">
      <w:pPr>
        <w:pStyle w:val="ConsPlusNormal0"/>
        <w:jc w:val="center"/>
      </w:pPr>
    </w:p>
    <w:p w:rsidR="00DA63F4" w:rsidRDefault="006D5E16">
      <w:pPr>
        <w:pStyle w:val="ConsPlusNormal0"/>
        <w:ind w:firstLine="540"/>
        <w:jc w:val="both"/>
      </w:pPr>
      <w:r>
        <w:t>1. Настоящее Положение устанавливает виды услуг, оказываемых лицами, сопровождающими детей до места нахождения организаций, обеспечивающих отдых детей в каникулярное время, и обратно (далее - сопровождающие лица), стоимость которых возмещается из средств бюджета города Ханты-Мансийска, в пределах доведенных бюджетных ассигнований, лимитов бюджетных обязательств бюджета города Ханты-Мансийска на текущий финансовый год.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2. Сопровождающим лицам возмещаются расходы, связанные с сопровождением детей до места нахождения организаций, обеспечивающих отдых детей в каникулярное время, и обратно в пределах фактических документально подтвержденных расходов, но не свыше следующих предельных нормативов, а именно: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а) расходы по проживанию в гостинице и найму жилого помещения в случае вынужденного проживания (кроме случая, когда сопровождающему предоставляется бесплатное жилое помещение) - 3500 рублей в сутки;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б) суточные - 500 рублей за каждый день сопровождения;</w:t>
      </w:r>
    </w:p>
    <w:p w:rsidR="00DA63F4" w:rsidRDefault="006D5E16">
      <w:pPr>
        <w:pStyle w:val="ConsPlusNormal0"/>
        <w:jc w:val="both"/>
      </w:pPr>
      <w:r>
        <w:t xml:space="preserve">(в ред. </w:t>
      </w:r>
      <w:hyperlink r:id="rId73" w:tooltip="Постановление Администрации города Ханты-Мансийска от 30.04.2019 N 505 &quot;О внесении изменений в постановление Администрации города Ханты-Мансийска от 16.03.2016 N 268 &quot;Об утверждении Положения о мероприятиях по обеспечению организации отдыха детей в каникулярно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30.04.2019 N 505)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в) расходы по проезду к месту нахождения организаций, обеспечивающих отдых детей в каникулярное время,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топливный сбор: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воздушным транспортом - тариф проезда в салоне экономического класса;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морским и речным транспортом - тариф проезда в четырехместной каюте с комплексным обслуживанием пассажиров;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железнодорожным транспортом - тариф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автомобильным транспортом - тариф проезда в автобусе общего типа.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3. При отсутствии проездных документов, подтверждающих расходы по проезду к месту нахождения организаций, обеспечивающих отдых детей в каникулярное время, и обратно, данные расходы возмещаются в размере, не превышающем минимальной стоимости проезда в соответствии с транспортной доступностью.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4. Вознаграждение по сопровождению детей, включая организацию и контроль за соблюдением безопасности при их посадке в транспортное средство и высадке из него, размещение багажа в транспортное средство; контроль за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детей-</w:t>
      </w:r>
      <w:r>
        <w:lastRenderedPageBreak/>
        <w:t>инвалидов, требующих пребывания с детьми данной категории в течение всей смены, в виде: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сопровождающим лицам, привлеченным в соответствии с гражданско-правовыми договорами на оказание услуг по сопровождению детей до места отдыха детей и обратно, - из расчета 1871 рубль за каждый день, затраченный на сопровождение, с учетом налога на доходы физических лиц и страховых взносов;</w:t>
      </w:r>
    </w:p>
    <w:p w:rsidR="00DA63F4" w:rsidRDefault="006D5E16">
      <w:pPr>
        <w:pStyle w:val="ConsPlusNormal0"/>
        <w:spacing w:before="200"/>
        <w:ind w:firstLine="540"/>
        <w:jc w:val="both"/>
      </w:pPr>
      <w:r>
        <w:t>сопровождающим лицам, работающим в организациях и учреждениях, подведомственных Администрации города Ханты-Мансийска, назначенных ответственными исполнителями мероприятий по организации и обеспечению отдыха детей города Ханты-Мансийска по месту работы, - в виде заработной платы.</w:t>
      </w: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jc w:val="both"/>
      </w:pPr>
    </w:p>
    <w:p w:rsidR="00DA63F4" w:rsidRDefault="00DA63F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63F4">
      <w:headerReference w:type="default" r:id="rId74"/>
      <w:footerReference w:type="default" r:id="rId75"/>
      <w:headerReference w:type="first" r:id="rId76"/>
      <w:footerReference w:type="first" r:id="rId7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64" w:rsidRDefault="00FB0D64">
      <w:r>
        <w:separator/>
      </w:r>
    </w:p>
  </w:endnote>
  <w:endnote w:type="continuationSeparator" w:id="0">
    <w:p w:rsidR="00FB0D64" w:rsidRDefault="00FB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F4" w:rsidRDefault="00DA63F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A63F4">
      <w:trPr>
        <w:trHeight w:hRule="exact" w:val="1663"/>
      </w:trPr>
      <w:tc>
        <w:tcPr>
          <w:tcW w:w="1650" w:type="pct"/>
          <w:vAlign w:val="center"/>
        </w:tcPr>
        <w:p w:rsidR="00DA63F4" w:rsidRDefault="006D5E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A63F4" w:rsidRDefault="00FB0D64">
          <w:pPr>
            <w:pStyle w:val="ConsPlusNormal0"/>
            <w:jc w:val="center"/>
          </w:pPr>
          <w:hyperlink r:id="rId1">
            <w:r w:rsidR="006D5E1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A63F4" w:rsidRDefault="006D5E1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E1319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E1319">
            <w:rPr>
              <w:rFonts w:ascii="Tahoma" w:hAnsi="Tahoma" w:cs="Tahoma"/>
              <w:noProof/>
            </w:rPr>
            <w:t>22</w:t>
          </w:r>
          <w:r>
            <w:fldChar w:fldCharType="end"/>
          </w:r>
        </w:p>
      </w:tc>
    </w:tr>
  </w:tbl>
  <w:p w:rsidR="00DA63F4" w:rsidRDefault="006D5E1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F4" w:rsidRDefault="00DA63F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A63F4">
      <w:trPr>
        <w:trHeight w:hRule="exact" w:val="1663"/>
      </w:trPr>
      <w:tc>
        <w:tcPr>
          <w:tcW w:w="1650" w:type="pct"/>
          <w:vAlign w:val="center"/>
        </w:tcPr>
        <w:p w:rsidR="00DA63F4" w:rsidRDefault="006D5E1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A63F4" w:rsidRDefault="00FB0D64">
          <w:pPr>
            <w:pStyle w:val="ConsPlusNormal0"/>
            <w:jc w:val="center"/>
          </w:pPr>
          <w:hyperlink r:id="rId1">
            <w:r w:rsidR="006D5E1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A63F4" w:rsidRDefault="006D5E1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E131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E1319">
            <w:rPr>
              <w:rFonts w:ascii="Tahoma" w:hAnsi="Tahoma" w:cs="Tahoma"/>
              <w:noProof/>
            </w:rPr>
            <w:t>22</w:t>
          </w:r>
          <w:r>
            <w:fldChar w:fldCharType="end"/>
          </w:r>
        </w:p>
      </w:tc>
    </w:tr>
  </w:tbl>
  <w:p w:rsidR="00DA63F4" w:rsidRDefault="006D5E1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64" w:rsidRDefault="00FB0D64">
      <w:r>
        <w:separator/>
      </w:r>
    </w:p>
  </w:footnote>
  <w:footnote w:type="continuationSeparator" w:id="0">
    <w:p w:rsidR="00FB0D64" w:rsidRDefault="00FB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A63F4">
      <w:trPr>
        <w:trHeight w:hRule="exact" w:val="1683"/>
      </w:trPr>
      <w:tc>
        <w:tcPr>
          <w:tcW w:w="2700" w:type="pct"/>
          <w:vAlign w:val="center"/>
        </w:tcPr>
        <w:p w:rsidR="00DA63F4" w:rsidRDefault="006D5E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Ханты-Мансийска от 16.03.2016 N 268</w:t>
          </w:r>
          <w:r>
            <w:rPr>
              <w:rFonts w:ascii="Tahoma" w:hAnsi="Tahoma" w:cs="Tahoma"/>
              <w:sz w:val="16"/>
              <w:szCs w:val="16"/>
            </w:rPr>
            <w:br/>
            <w:t>(ред. от 19.09.2022)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...</w:t>
          </w:r>
        </w:p>
      </w:tc>
      <w:tc>
        <w:tcPr>
          <w:tcW w:w="2300" w:type="pct"/>
          <w:vAlign w:val="center"/>
        </w:tcPr>
        <w:p w:rsidR="00DA63F4" w:rsidRDefault="006D5E1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 w:rsidR="00DA63F4" w:rsidRDefault="00DA63F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A63F4" w:rsidRDefault="00DA63F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A63F4">
      <w:trPr>
        <w:trHeight w:hRule="exact" w:val="1683"/>
      </w:trPr>
      <w:tc>
        <w:tcPr>
          <w:tcW w:w="2700" w:type="pct"/>
          <w:vAlign w:val="center"/>
        </w:tcPr>
        <w:p w:rsidR="00DA63F4" w:rsidRDefault="006D5E1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Ханты-Мансийска от 16.03.2016 N 268</w:t>
          </w:r>
          <w:r>
            <w:rPr>
              <w:rFonts w:ascii="Tahoma" w:hAnsi="Tahoma" w:cs="Tahoma"/>
              <w:sz w:val="16"/>
              <w:szCs w:val="16"/>
            </w:rPr>
            <w:br/>
            <w:t>(ред. от 19.09.2022)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...</w:t>
          </w:r>
        </w:p>
      </w:tc>
      <w:tc>
        <w:tcPr>
          <w:tcW w:w="2300" w:type="pct"/>
          <w:vAlign w:val="center"/>
        </w:tcPr>
        <w:p w:rsidR="00DA63F4" w:rsidRDefault="006D5E1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28.10.2022</w:t>
          </w:r>
        </w:p>
      </w:tc>
    </w:tr>
  </w:tbl>
  <w:p w:rsidR="00DA63F4" w:rsidRDefault="00DA63F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A63F4" w:rsidRDefault="00DA63F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4"/>
    <w:rsid w:val="00036749"/>
    <w:rsid w:val="006D5E16"/>
    <w:rsid w:val="006E1319"/>
    <w:rsid w:val="00DA63F4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67B46-9978-45E2-A7F1-6332EF78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CD42CB7E9CF3AFA6BD0CA88A2080DC67B1699448B482F3AC7C1AAE500F020FC64151B63A4122E01286C7792527B39FDFB450216B8ED70706C49F44d8CEL" TargetMode="External"/><Relationship Id="rId21" Type="http://schemas.openxmlformats.org/officeDocument/2006/relationships/hyperlink" Target="consultantplus://offline/ref=0DCD42CB7E9CF3AFA6BD0CA88A2080DC67B1699448B780FAA87D1AAE500F020FC64151B63A4122E01286C7792B27B39FDFB450216B8ED70706C49F44d8CEL" TargetMode="External"/><Relationship Id="rId42" Type="http://schemas.openxmlformats.org/officeDocument/2006/relationships/hyperlink" Target="consultantplus://offline/ref=0DCD42CB7E9CF3AFA6BD0CA88A2080DC67B169944BB183FBAA741AAE500F020FC64151B63A4122E01286C7782427B39FDFB450216B8ED70706C49F44d8CEL" TargetMode="External"/><Relationship Id="rId47" Type="http://schemas.openxmlformats.org/officeDocument/2006/relationships/hyperlink" Target="consultantplus://offline/ref=0DCD42CB7E9CF3AFA6BD0CA88A2080DC67B169944BB183FBAA741AAE500F020FC64151B63A4122E01286C7782227B39FDFB450216B8ED70706C49F44d8CEL" TargetMode="External"/><Relationship Id="rId63" Type="http://schemas.openxmlformats.org/officeDocument/2006/relationships/hyperlink" Target="consultantplus://offline/ref=0DCD42CB7E9CF3AFA6BD0CA88A2080DC67B169944BB183FBAA741AAE500F020FC64151B63A4122E01286C67C2327B39FDFB450216B8ED70706C49F44d8CEL" TargetMode="External"/><Relationship Id="rId68" Type="http://schemas.openxmlformats.org/officeDocument/2006/relationships/hyperlink" Target="consultantplus://offline/ref=0DCD42CB7E9CF3AFA6BD0CA88A2080DC67B1699448B581F3A8701AAE500F020FC64151B63A4122E01286C77E2227B39FDFB450216B8ED70706C49F44d8CEL" TargetMode="External"/><Relationship Id="rId16" Type="http://schemas.openxmlformats.org/officeDocument/2006/relationships/hyperlink" Target="consultantplus://offline/ref=0DCD42CB7E9CF3AFA6BD0CA88A2080DC67B169944BB483FFA6701AAE500F020FC64151B63A4122E01286C7792627B39FDFB450216B8ED70706C49F44d8CEL" TargetMode="External"/><Relationship Id="rId11" Type="http://schemas.openxmlformats.org/officeDocument/2006/relationships/hyperlink" Target="consultantplus://offline/ref=0DCD42CB7E9CF3AFA6BD0CA88A2080DC67B1699448B581F3A8701AAE500F020FC64151B63A4122E01286C7792627B39FDFB450216B8ED70706C49F44d8CEL" TargetMode="External"/><Relationship Id="rId24" Type="http://schemas.openxmlformats.org/officeDocument/2006/relationships/hyperlink" Target="consultantplus://offline/ref=0DCD42CB7E9CF3AFA6BD0CA88A2080DC67B1699448B780FAA87D1AAE500F020FC64151B63A4122E01286C7782227B39FDFB450216B8ED70706C49F44d8CEL" TargetMode="External"/><Relationship Id="rId32" Type="http://schemas.openxmlformats.org/officeDocument/2006/relationships/hyperlink" Target="consultantplus://offline/ref=0DCD42CB7E9CF3AFA6BD0CA88A2080DC67B169944BB483FFA6701AAE500F020FC64151B63A4122E01286C7782327B39FDFB450216B8ED70706C49F44d8CEL" TargetMode="External"/><Relationship Id="rId37" Type="http://schemas.openxmlformats.org/officeDocument/2006/relationships/hyperlink" Target="consultantplus://offline/ref=0DCD42CB7E9CF3AFA6BD0CA88A2080DC67B169944BB780FCA77C1AAE500F020FC64151B628417AEC108ED9782332E5CE99dEC3L" TargetMode="External"/><Relationship Id="rId40" Type="http://schemas.openxmlformats.org/officeDocument/2006/relationships/hyperlink" Target="consultantplus://offline/ref=0DCD42CB7E9CF3AFA6BD0CA88A2080DC67B169944BB183FBAA741AAE500F020FC64151B63A4122E01286C7782227B39FDFB450216B8ED70706C49F44d8CEL" TargetMode="External"/><Relationship Id="rId45" Type="http://schemas.openxmlformats.org/officeDocument/2006/relationships/hyperlink" Target="consultantplus://offline/ref=0DCD42CB7E9CF3AFA6BD0CA88A2080DC67B169944BB685FCAB771AAE500F020FC64151B63A4122E01286C7782327B39FDFB450216B8ED70706C49F44d8CEL" TargetMode="External"/><Relationship Id="rId53" Type="http://schemas.openxmlformats.org/officeDocument/2006/relationships/hyperlink" Target="consultantplus://offline/ref=0DCD42CB7E9CF3AFA6BD0CA88A2080DC67B169944BB183FBAA741AAE500F020FC64151B63A4122E01286C6792527B39FDFB450216B8ED70706C49F44d8CEL" TargetMode="External"/><Relationship Id="rId58" Type="http://schemas.openxmlformats.org/officeDocument/2006/relationships/hyperlink" Target="consultantplus://offline/ref=0DCD42CB7E9CF3AFA6BD0CA88A2080DC67B169944BB286F2AD7D1AAE500F020FC64151B63A4122E01286C67A2027B39FDFB450216B8ED70706C49F44d8CEL" TargetMode="External"/><Relationship Id="rId66" Type="http://schemas.openxmlformats.org/officeDocument/2006/relationships/hyperlink" Target="consultantplus://offline/ref=0DCD42CB7E9CF3AFA6BD0CA88A2080DC67B1699448B581F3A8701AAE500F020FC64151B63A4122E01286C77F2627B39FDFB450216B8ED70706C49F44d8CEL" TargetMode="External"/><Relationship Id="rId74" Type="http://schemas.openxmlformats.org/officeDocument/2006/relationships/header" Target="header1.xm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0DCD42CB7E9CF3AFA6BD0CA88A2080DC67B169944BB183FBAA741AAE500F020FC64151B63A4122E01286C67A2127B39FDFB450216B8ED70706C49F44d8CEL" TargetMode="External"/><Relationship Id="rId19" Type="http://schemas.openxmlformats.org/officeDocument/2006/relationships/hyperlink" Target="consultantplus://offline/ref=0DCD42CB7E9CF3AFA6BD0CA88A2080DC67B169944BB780FCA77C1AAE500F020FC64151B63A4122E01287C67B2527B39FDFB450216B8ED70706C49F44d8CEL" TargetMode="External"/><Relationship Id="rId14" Type="http://schemas.openxmlformats.org/officeDocument/2006/relationships/hyperlink" Target="consultantplus://offline/ref=0DCD42CB7E9CF3AFA6BD0CA88A2080DC67B169944BB183FBAA741AAE500F020FC64151B63A4122E01286C7792627B39FDFB450216B8ED70706C49F44d8CEL" TargetMode="External"/><Relationship Id="rId22" Type="http://schemas.openxmlformats.org/officeDocument/2006/relationships/hyperlink" Target="consultantplus://offline/ref=0DCD42CB7E9CF3AFA6BD0CA88A2080DC67B1699448B780FAA87D1AAE500F020FC64151B63A4122E01286C7792A27B39FDFB450216B8ED70706C49F44d8CEL" TargetMode="External"/><Relationship Id="rId27" Type="http://schemas.openxmlformats.org/officeDocument/2006/relationships/hyperlink" Target="consultantplus://offline/ref=0DCD42CB7E9CF3AFA6BD0CA88A2080DC67B1699448B581F3A8701AAE500F020FC64151B63A4122E01286C7792527B39FDFB450216B8ED70706C49F44d8CEL" TargetMode="External"/><Relationship Id="rId30" Type="http://schemas.openxmlformats.org/officeDocument/2006/relationships/hyperlink" Target="consultantplus://offline/ref=0DCD42CB7E9CF3AFA6BD0CA88A2080DC67B169944BB183FBAA741AAE500F020FC64151B63A4122E01286C7782327B39FDFB450216B8ED70706C49F44d8CEL" TargetMode="External"/><Relationship Id="rId35" Type="http://schemas.openxmlformats.org/officeDocument/2006/relationships/hyperlink" Target="consultantplus://offline/ref=0DCD42CB7E9CF3AFA6BD12A59C4CD7D363B8369F41B48BACF2211CF90F5F045A94010FEF7B0D31E01298C57921d2CEL" TargetMode="External"/><Relationship Id="rId43" Type="http://schemas.openxmlformats.org/officeDocument/2006/relationships/hyperlink" Target="consultantplus://offline/ref=0DCD42CB7E9CF3AFA6BD0CA88A2080DC67B1699448B780FAA87D1AAE500F020FC64151B63A4122E01286C7782427B39FDFB450216B8ED70706C49F44d8CEL" TargetMode="External"/><Relationship Id="rId48" Type="http://schemas.openxmlformats.org/officeDocument/2006/relationships/hyperlink" Target="consultantplus://offline/ref=0DCD42CB7E9CF3AFA6BD0CA88A2080DC67B1699448B581F3A8701AAE500F020FC64151B63A4122E01286C7792527B39FDFB450216B8ED70706C49F44d8CEL" TargetMode="External"/><Relationship Id="rId56" Type="http://schemas.openxmlformats.org/officeDocument/2006/relationships/hyperlink" Target="consultantplus://offline/ref=0DCD42CB7E9CF3AFA6BD12A59C4CD7D365BB35914FB68BACF2211CF90F5F045A860157E67A0E7BB056D3CA7B2B32E6CE85E35D21d6C1L" TargetMode="External"/><Relationship Id="rId64" Type="http://schemas.openxmlformats.org/officeDocument/2006/relationships/hyperlink" Target="consultantplus://offline/ref=0DCD42CB7E9CF3AFA6BD0CA88A2080DC67B1699448B581F3A8701AAE500F020FC64151B63A4122E01286C77F2127B39FDFB450216B8ED70706C49F44d8CEL" TargetMode="External"/><Relationship Id="rId69" Type="http://schemas.openxmlformats.org/officeDocument/2006/relationships/hyperlink" Target="consultantplus://offline/ref=0DCD42CB7E9CF3AFA6BD0CA88A2080DC67B169944BB183FBAA741AAE500F020FC64151B63A4122E01286C7782227B39FDFB450216B8ED70706C49F44d8CEL" TargetMode="External"/><Relationship Id="rId77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0DCD42CB7E9CF3AFA6BD0CA88A2080DC67B169944BB183FBAA741AAE500F020FC64151B63A4122E01286C7782227B39FDFB450216B8ED70706C49F44d8CEL" TargetMode="External"/><Relationship Id="rId72" Type="http://schemas.openxmlformats.org/officeDocument/2006/relationships/hyperlink" Target="consultantplus://offline/ref=0DCD42CB7E9CF3AFA6BD0CA88A2080DC67B1699448BB81FFA77D1AAE500F020FC64151B63A4122E01286C77B2527B39FDFB450216B8ED70706C49F44d8C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CD42CB7E9CF3AFA6BD0CA88A2080DC67B1699448BB81FFA77D1AAE500F020FC64151B63A4122E01286C7792627B39FDFB450216B8ED70706C49F44d8CEL" TargetMode="External"/><Relationship Id="rId17" Type="http://schemas.openxmlformats.org/officeDocument/2006/relationships/hyperlink" Target="consultantplus://offline/ref=0DCD42CB7E9CF3AFA6BD12A59C4CD7D365B8359841B58BACF2211CF90F5F045A860157E379042CE0128D93286779EACC93FF5C237D92D605d1CAL" TargetMode="External"/><Relationship Id="rId25" Type="http://schemas.openxmlformats.org/officeDocument/2006/relationships/hyperlink" Target="consultantplus://offline/ref=0DCD42CB7E9CF3AFA6BD0CA88A2080DC67B1699448B780FAA87D1AAE500F020FC64151B63A4122E01286C7782127B39FDFB450216B8ED70706C49F44d8CEL" TargetMode="External"/><Relationship Id="rId33" Type="http://schemas.openxmlformats.org/officeDocument/2006/relationships/hyperlink" Target="consultantplus://offline/ref=0DCD42CB7E9CF3AFA6BD12A59C4CD7D365B835994DB78BACF2211CF90F5F045A94010FEF7B0D31E01298C57921d2CEL" TargetMode="External"/><Relationship Id="rId38" Type="http://schemas.openxmlformats.org/officeDocument/2006/relationships/hyperlink" Target="consultantplus://offline/ref=0DCD42CB7E9CF3AFA6BD0CA88A2080DC67B169944BB183FBAA741AAE500F020FC64151B63A4122E01286C7782027B39FDFB450216B8ED70706C49F44d8CEL" TargetMode="External"/><Relationship Id="rId46" Type="http://schemas.openxmlformats.org/officeDocument/2006/relationships/hyperlink" Target="consultantplus://offline/ref=0DCD42CB7E9CF3AFA6BD12A59C4CD7D365B83F9D49B78BACF2211CF90F5F045A860157E3790427E7158D93286779EACC93FF5C237D92D605d1CAL" TargetMode="External"/><Relationship Id="rId59" Type="http://schemas.openxmlformats.org/officeDocument/2006/relationships/hyperlink" Target="consultantplus://offline/ref=0DCD42CB7E9CF3AFA6BD0CA88A2080DC67B169944BB483FFA6701AAE500F020FC64151B63A4122E01286C7782327B39FDFB450216B8ED70706C49F44d8CEL" TargetMode="External"/><Relationship Id="rId67" Type="http://schemas.openxmlformats.org/officeDocument/2006/relationships/hyperlink" Target="consultantplus://offline/ref=0DCD42CB7E9CF3AFA6BD0CA88A2080DC67B169944BB183FBAA741AAE500F020FC64151B63A4122E01286C7782227B39FDFB450216B8ED70706C49F44d8CEL" TargetMode="External"/><Relationship Id="rId20" Type="http://schemas.openxmlformats.org/officeDocument/2006/relationships/hyperlink" Target="consultantplus://offline/ref=0DCD42CB7E9CF3AFA6BD0CA88A2080DC67B169944BB780FCA77C1AAE500F020FC64151B63A4122E01287C47A2727B39FDFB450216B8ED70706C49F44d8CEL" TargetMode="External"/><Relationship Id="rId41" Type="http://schemas.openxmlformats.org/officeDocument/2006/relationships/hyperlink" Target="consultantplus://offline/ref=0DCD42CB7E9CF3AFA6BD0CA88A2080DC67B169944BB286F2AD7D1AAE500F020FC64151B63A4122E01286C7782627B39FDFB450216B8ED70706C49F44d8CEL" TargetMode="External"/><Relationship Id="rId54" Type="http://schemas.openxmlformats.org/officeDocument/2006/relationships/hyperlink" Target="consultantplus://offline/ref=0DCD42CB7E9CF3AFA6BD0CA88A2080DC67B169944BB183FBAA741AAE500F020FC64151B63A4122E01286C6792427B39FDFB450216B8ED70706C49F44d8CEL" TargetMode="External"/><Relationship Id="rId62" Type="http://schemas.openxmlformats.org/officeDocument/2006/relationships/hyperlink" Target="consultantplus://offline/ref=0DCD42CB7E9CF3AFA6BD12A59C4CD7D365B8359B4DB38BACF2211CF90F5F045A94010FEF7B0D31E01298C57921d2CEL" TargetMode="External"/><Relationship Id="rId70" Type="http://schemas.openxmlformats.org/officeDocument/2006/relationships/hyperlink" Target="consultantplus://offline/ref=0DCD42CB7E9CF3AFA6BD0CA88A2080DC67B1699448B581F3A8701AAE500F020FC64151B63A4122E01286C77E2727B39FDFB450216B8ED70706C49F44d8CEL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0DCD42CB7E9CF3AFA6BD0CA88A2080DC67B169944BB685FCAB771AAE500F020FC64151B63A4122E01286C7792627B39FDFB450216B8ED70706C49F44d8CEL" TargetMode="External"/><Relationship Id="rId23" Type="http://schemas.openxmlformats.org/officeDocument/2006/relationships/hyperlink" Target="consultantplus://offline/ref=0DCD42CB7E9CF3AFA6BD0CA88A2080DC67B1699448B086FCAE701AAE500F020FC64151B628417AEC108ED9782332E5CE99dEC3L" TargetMode="External"/><Relationship Id="rId28" Type="http://schemas.openxmlformats.org/officeDocument/2006/relationships/hyperlink" Target="consultantplus://offline/ref=0DCD42CB7E9CF3AFA6BD0CA88A2080DC67B1699448BB81FFA77D1AAE500F020FC64151B63A4122E01286C7782327B39FDFB450216B8ED70706C49F44d8CEL" TargetMode="External"/><Relationship Id="rId36" Type="http://schemas.openxmlformats.org/officeDocument/2006/relationships/hyperlink" Target="consultantplus://offline/ref=0DCD42CB7E9CF3AFA6BD12A59C4CD7D362BD369C40B68BACF2211CF90F5F045A94010FEF7B0D31E01298C57921d2CEL" TargetMode="External"/><Relationship Id="rId49" Type="http://schemas.openxmlformats.org/officeDocument/2006/relationships/hyperlink" Target="consultantplus://offline/ref=0DCD42CB7E9CF3AFA6BD0CA88A2080DC67B169944BB286F2AD7D1AAE500F020FC64151B63A4122E01286C67A2127B39FDFB450216B8ED70706C49F44d8CEL" TargetMode="External"/><Relationship Id="rId57" Type="http://schemas.openxmlformats.org/officeDocument/2006/relationships/hyperlink" Target="consultantplus://offline/ref=0DCD42CB7E9CF3AFA6BD0CA88A2080DC67B169944BB183FBAA741AAE500F020FC64151B63A4122E01286C67B2027B39FDFB450216B8ED70706C49F44d8CEL" TargetMode="External"/><Relationship Id="rId10" Type="http://schemas.openxmlformats.org/officeDocument/2006/relationships/hyperlink" Target="consultantplus://offline/ref=0DCD42CB7E9CF3AFA6BD0CA88A2080DC67B1699448B482F3AC7C1AAE500F020FC64151B63A4122E01286C7792627B39FDFB450216B8ED70706C49F44d8CEL" TargetMode="External"/><Relationship Id="rId31" Type="http://schemas.openxmlformats.org/officeDocument/2006/relationships/hyperlink" Target="consultantplus://offline/ref=0DCD42CB7E9CF3AFA6BD0CA88A2080DC67B169944BB685FCAB771AAE500F020FC64151B63A4122E01286C7782327B39FDFB450216B8ED70706C49F44d8CEL" TargetMode="External"/><Relationship Id="rId44" Type="http://schemas.openxmlformats.org/officeDocument/2006/relationships/hyperlink" Target="consultantplus://offline/ref=0DCD42CB7E9CF3AFA6BD0CA88A2080DC67B169944BB183FBAA741AAE500F020FC64151B63A4122E01286C7782B27B39FDFB450216B8ED70706C49F44d8CEL" TargetMode="External"/><Relationship Id="rId52" Type="http://schemas.openxmlformats.org/officeDocument/2006/relationships/hyperlink" Target="consultantplus://offline/ref=0DCD42CB7E9CF3AFA6BD0CA88A2080DC67B169944BB183FBAA741AAE500F020FC64151B63A4122E01286C7782227B39FDFB450216B8ED70706C49F44d8CEL" TargetMode="External"/><Relationship Id="rId60" Type="http://schemas.openxmlformats.org/officeDocument/2006/relationships/hyperlink" Target="consultantplus://offline/ref=0DCD42CB7E9CF3AFA6BD0CA88A2080DC67B169944BB480FEA7761AAE500F020FC64151B628417AEC108ED9782332E5CE99dEC3L" TargetMode="External"/><Relationship Id="rId65" Type="http://schemas.openxmlformats.org/officeDocument/2006/relationships/hyperlink" Target="consultantplus://offline/ref=0DCD42CB7E9CF3AFA6BD0CA88A2080DC67B169944BB183FBAA741AAE500F020FC64151B63A4122E01286C7782227B39FDFB450216B8ED70706C49F44d8CEL" TargetMode="External"/><Relationship Id="rId73" Type="http://schemas.openxmlformats.org/officeDocument/2006/relationships/hyperlink" Target="consultantplus://offline/ref=0DCD42CB7E9CF3AFA6BD0CA88A2080DC67B1699448BB81FFA77D1AAE500F020FC64151B63A4122E01286C77B2527B39FDFB450216B8ED70706C49F44d8CEL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CD42CB7E9CF3AFA6BD0CA88A2080DC67B1699448B780FAA87D1AAE500F020FC64151B63A4122E01286C7792627B39FDFB450216B8ED70706C49F44d8CEL" TargetMode="External"/><Relationship Id="rId13" Type="http://schemas.openxmlformats.org/officeDocument/2006/relationships/hyperlink" Target="consultantplus://offline/ref=0DCD42CB7E9CF3AFA6BD0CA88A2080DC67B169944BB286F2AD7D1AAE500F020FC64151B63A4122E01286C7792627B39FDFB450216B8ED70706C49F44d8CEL" TargetMode="External"/><Relationship Id="rId18" Type="http://schemas.openxmlformats.org/officeDocument/2006/relationships/hyperlink" Target="consultantplus://offline/ref=0DCD42CB7E9CF3AFA6BD12A59C4CD7D365B835994DB78BACF2211CF90F5F045A860157E379052DE3138D93286779EACC93FF5C237D92D605d1CAL" TargetMode="External"/><Relationship Id="rId39" Type="http://schemas.openxmlformats.org/officeDocument/2006/relationships/hyperlink" Target="consultantplus://offline/ref=0DCD42CB7E9CF3AFA6BD0CA88A2080DC67B169944BB183FBAA741AAE500F020FC64151B63A4122E01286C7782627B39FDFB450216B8ED70706C49F44d8CEL" TargetMode="External"/><Relationship Id="rId34" Type="http://schemas.openxmlformats.org/officeDocument/2006/relationships/hyperlink" Target="consultantplus://offline/ref=0DCD42CB7E9CF3AFA6BD12A59C4CD7D365B8359841B58BACF2211CF90F5F045A94010FEF7B0D31E01298C57921d2CEL" TargetMode="External"/><Relationship Id="rId50" Type="http://schemas.openxmlformats.org/officeDocument/2006/relationships/hyperlink" Target="consultantplus://offline/ref=0DCD42CB7E9CF3AFA6BD0CA88A2080DC67B169944BB183FBAA741AAE500F020FC64151B63A4122E01286C7782227B39FDFB450216B8ED70706C49F44d8CEL" TargetMode="External"/><Relationship Id="rId55" Type="http://schemas.openxmlformats.org/officeDocument/2006/relationships/hyperlink" Target="consultantplus://offline/ref=0DCD42CB7E9CF3AFA6BD0CA88A2080DC67B169944BB183FBAA741AAE500F020FC64151B63A4122E01286C6782A27B39FDFB450216B8ED70706C49F44d8CEL" TargetMode="External"/><Relationship Id="rId76" Type="http://schemas.openxmlformats.org/officeDocument/2006/relationships/header" Target="header2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0DCD42CB7E9CF3AFA6BD0CA88A2080DC67B169944BB183FBAA741AAE500F020FC64151B63A4122E01286C7782227B39FDFB450216B8ED70706C49F44d8C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CD42CB7E9CF3AFA6BD0CA88A2080DC67B169944BB286F2AD7D1AAE500F020FC64151B63A4122E01286C7782327B39FDFB450216B8ED70706C49F44d8C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13263</Words>
  <Characters>75600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Ханты-Мансийска от 16.03.2016 N 268
(ред. от 19.09.2022)
"Об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</vt:lpstr>
    </vt:vector>
  </TitlesOfParts>
  <Company>КонсультантПлюс Версия 4022.00.21</Company>
  <LinksUpToDate>false</LinksUpToDate>
  <CharactersWithSpaces>88686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Ханты-Мансийска от 16.03.2016 N 268
(ред. от 19.09.2022)
"Об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здоровья"
(вместе с "Положением о возмещении стоимости услуг, оказываемых лицами, сопровождающими детей до места нахождения организаций, обеспечивающих отдых детей в каникулярное время, и обратно")</dc:title>
  <dc:creator>Огренич ОЮ</dc:creator>
  <cp:lastModifiedBy>Elena Alexandrovna</cp:lastModifiedBy>
  <cp:revision>2</cp:revision>
  <dcterms:created xsi:type="dcterms:W3CDTF">2023-01-26T09:41:00Z</dcterms:created>
  <dcterms:modified xsi:type="dcterms:W3CDTF">2023-01-26T09:41:00Z</dcterms:modified>
</cp:coreProperties>
</file>