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5911D" w14:textId="77777777" w:rsidR="00AF3696" w:rsidRPr="00AF3696" w:rsidRDefault="00177895" w:rsidP="003A178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F3696">
        <w:rPr>
          <w:rFonts w:ascii="Times New Roman" w:hAnsi="Times New Roman" w:cs="Times New Roman"/>
          <w:b/>
          <w:caps/>
          <w:sz w:val="28"/>
          <w:szCs w:val="28"/>
        </w:rPr>
        <w:t xml:space="preserve">Методические рекомендации </w:t>
      </w:r>
    </w:p>
    <w:p w14:paraId="26ECA994" w14:textId="77777777" w:rsidR="00AF3696" w:rsidRDefault="00177895" w:rsidP="003A1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28E">
        <w:rPr>
          <w:rFonts w:ascii="Times New Roman" w:hAnsi="Times New Roman" w:cs="Times New Roman"/>
          <w:b/>
          <w:sz w:val="28"/>
          <w:szCs w:val="28"/>
        </w:rPr>
        <w:t>по проектированию дополнительных</w:t>
      </w:r>
      <w:r w:rsidR="00AF3696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</w:t>
      </w:r>
      <w:r w:rsidRPr="00D34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344">
        <w:rPr>
          <w:rFonts w:ascii="Times New Roman" w:hAnsi="Times New Roman" w:cs="Times New Roman"/>
          <w:b/>
          <w:sz w:val="28"/>
          <w:szCs w:val="28"/>
        </w:rPr>
        <w:t xml:space="preserve">общеразвивающих </w:t>
      </w:r>
      <w:r w:rsidRPr="00D3428E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E012DF">
        <w:rPr>
          <w:rFonts w:ascii="Times New Roman" w:hAnsi="Times New Roman" w:cs="Times New Roman"/>
          <w:b/>
          <w:sz w:val="28"/>
          <w:szCs w:val="28"/>
        </w:rPr>
        <w:t>, реализуемых в течени</w:t>
      </w:r>
      <w:r w:rsidR="00851A7C">
        <w:rPr>
          <w:rFonts w:ascii="Times New Roman" w:hAnsi="Times New Roman" w:cs="Times New Roman"/>
          <w:b/>
          <w:sz w:val="28"/>
          <w:szCs w:val="28"/>
        </w:rPr>
        <w:t>е</w:t>
      </w:r>
      <w:r w:rsidR="00E012D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51A7C">
        <w:rPr>
          <w:rFonts w:ascii="Times New Roman" w:hAnsi="Times New Roman" w:cs="Times New Roman"/>
          <w:b/>
          <w:sz w:val="28"/>
          <w:szCs w:val="28"/>
        </w:rPr>
        <w:t xml:space="preserve"> (одного)</w:t>
      </w:r>
      <w:r w:rsidR="00E012D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342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325467" w14:textId="77777777" w:rsidR="00177895" w:rsidRDefault="00177895" w:rsidP="003A1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28E">
        <w:rPr>
          <w:rFonts w:ascii="Times New Roman" w:hAnsi="Times New Roman" w:cs="Times New Roman"/>
          <w:b/>
          <w:sz w:val="28"/>
          <w:szCs w:val="28"/>
        </w:rPr>
        <w:t>в образовательных</w:t>
      </w:r>
      <w:r w:rsidR="00AF3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28E">
        <w:rPr>
          <w:rFonts w:ascii="Times New Roman" w:hAnsi="Times New Roman" w:cs="Times New Roman"/>
          <w:b/>
          <w:sz w:val="28"/>
          <w:szCs w:val="28"/>
        </w:rPr>
        <w:t>организациях города Ханты-Мансийска</w:t>
      </w:r>
    </w:p>
    <w:p w14:paraId="05DCD1C2" w14:textId="77777777" w:rsidR="00AF3696" w:rsidRPr="00822478" w:rsidRDefault="00AF3696" w:rsidP="003A178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367A6E5" w14:textId="77777777" w:rsidR="00177895" w:rsidRPr="003A178D" w:rsidRDefault="00771B84" w:rsidP="005214D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178D">
        <w:rPr>
          <w:rFonts w:ascii="Times New Roman" w:hAnsi="Times New Roman" w:cs="Times New Roman"/>
          <w:b/>
          <w:sz w:val="28"/>
          <w:szCs w:val="28"/>
        </w:rPr>
        <w:t>Общ</w:t>
      </w:r>
      <w:r w:rsidR="00AF3696">
        <w:rPr>
          <w:rFonts w:ascii="Times New Roman" w:hAnsi="Times New Roman" w:cs="Times New Roman"/>
          <w:b/>
          <w:sz w:val="28"/>
          <w:szCs w:val="28"/>
        </w:rPr>
        <w:t>и</w:t>
      </w:r>
      <w:r w:rsidRPr="003A178D">
        <w:rPr>
          <w:rFonts w:ascii="Times New Roman" w:hAnsi="Times New Roman" w:cs="Times New Roman"/>
          <w:b/>
          <w:sz w:val="28"/>
          <w:szCs w:val="28"/>
        </w:rPr>
        <w:t>е положени</w:t>
      </w:r>
      <w:r w:rsidR="00AF3696">
        <w:rPr>
          <w:rFonts w:ascii="Times New Roman" w:hAnsi="Times New Roman" w:cs="Times New Roman"/>
          <w:b/>
          <w:sz w:val="28"/>
          <w:szCs w:val="28"/>
        </w:rPr>
        <w:t>я</w:t>
      </w:r>
    </w:p>
    <w:p w14:paraId="3A7A4122" w14:textId="77777777" w:rsidR="00A76A78" w:rsidRDefault="00A76A78" w:rsidP="005214DF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3428E">
        <w:rPr>
          <w:rFonts w:ascii="Times New Roman" w:hAnsi="Times New Roman" w:cs="Times New Roman"/>
          <w:sz w:val="28"/>
          <w:szCs w:val="28"/>
        </w:rPr>
        <w:t xml:space="preserve">Методические рекомендации устанавливают единые подходы, рекомендованные к использованию на территории города Ханты-Мансийска в образовательных организациях и организациях, осуществляющих обучение (далее – организации) вне зависимости от форм собственности при проектировании и оформлении дополнительных общеобразовательных </w:t>
      </w:r>
      <w:r w:rsidR="008200E4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 w:rsidRPr="00D3428E">
        <w:rPr>
          <w:rFonts w:ascii="Times New Roman" w:hAnsi="Times New Roman" w:cs="Times New Roman"/>
          <w:sz w:val="28"/>
          <w:szCs w:val="28"/>
        </w:rPr>
        <w:t>программ.</w:t>
      </w:r>
    </w:p>
    <w:p w14:paraId="7F219A0D" w14:textId="77777777" w:rsidR="002A4093" w:rsidRDefault="002A4093" w:rsidP="005214DF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78D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71FE9B8" w14:textId="77777777" w:rsidR="002A4093" w:rsidRDefault="002A4093" w:rsidP="005214DF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ind w:left="1134" w:hanging="566"/>
        <w:jc w:val="both"/>
        <w:rPr>
          <w:rFonts w:ascii="Times New Roman" w:hAnsi="Times New Roman" w:cs="Times New Roman"/>
          <w:sz w:val="28"/>
          <w:szCs w:val="28"/>
        </w:rPr>
      </w:pPr>
      <w:r w:rsidRPr="00343BFE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 (далее ФЗ-273)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562192" w14:textId="77777777" w:rsidR="002A4093" w:rsidRDefault="002A4093" w:rsidP="005214DF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ind w:left="1134" w:hanging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3BFE">
        <w:rPr>
          <w:rFonts w:ascii="Times New Roman" w:hAnsi="Times New Roman" w:cs="Times New Roman"/>
          <w:sz w:val="28"/>
          <w:szCs w:val="28"/>
        </w:rPr>
        <w:t>риказом Министерства просвещения РФ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529CD4" w14:textId="77777777" w:rsidR="002A4093" w:rsidRDefault="002A4093" w:rsidP="005214DF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ind w:left="1134" w:hanging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3BFE">
        <w:rPr>
          <w:rFonts w:ascii="Times New Roman" w:hAnsi="Times New Roman" w:cs="Times New Roman"/>
          <w:sz w:val="28"/>
          <w:szCs w:val="28"/>
        </w:rPr>
        <w:t xml:space="preserve">етодическими рекомендациями по проектированию дополнительных общеразвивающих программ (письмо Министерство образования и науки Российской Федерации </w:t>
      </w:r>
      <w:proofErr w:type="spellStart"/>
      <w:r w:rsidRPr="00343BF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43BFE">
        <w:rPr>
          <w:rFonts w:ascii="Times New Roman" w:hAnsi="Times New Roman" w:cs="Times New Roman"/>
          <w:sz w:val="28"/>
          <w:szCs w:val="28"/>
        </w:rPr>
        <w:t xml:space="preserve"> России от 18.11.2015 № 09-3242)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575319" w14:textId="77777777" w:rsidR="002A4093" w:rsidRPr="00E062E8" w:rsidRDefault="002A4093" w:rsidP="005214DF">
      <w:pPr>
        <w:pStyle w:val="a3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B5660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Pr="003A178D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A178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й использовались отдельные положения</w:t>
      </w:r>
      <w:r w:rsidRPr="00E062E8">
        <w:rPr>
          <w:rFonts w:ascii="Times New Roman" w:hAnsi="Times New Roman" w:cs="Times New Roman"/>
          <w:sz w:val="28"/>
          <w:szCs w:val="28"/>
        </w:rPr>
        <w:t xml:space="preserve"> методических рекомендаций по проектированию дополнительных общеразвивающих программ в образовательных организациях на территории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, не противоречащие законодательству</w:t>
      </w:r>
      <w:r w:rsidRPr="00E062E8">
        <w:rPr>
          <w:rFonts w:ascii="Times New Roman" w:hAnsi="Times New Roman" w:cs="Times New Roman"/>
          <w:sz w:val="28"/>
          <w:szCs w:val="28"/>
        </w:rPr>
        <w:t>.</w:t>
      </w:r>
    </w:p>
    <w:p w14:paraId="7E1BB700" w14:textId="77777777" w:rsidR="002A4093" w:rsidRPr="00343BFE" w:rsidRDefault="002A4093" w:rsidP="005214DF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43BFE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</w:t>
      </w:r>
      <w:r w:rsidR="000C0942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 w:rsidRPr="00343BFE">
        <w:rPr>
          <w:rFonts w:ascii="Times New Roman" w:hAnsi="Times New Roman" w:cs="Times New Roman"/>
          <w:sz w:val="28"/>
          <w:szCs w:val="28"/>
        </w:rPr>
        <w:t xml:space="preserve">программ может осуществляться с использованием: </w:t>
      </w:r>
    </w:p>
    <w:p w14:paraId="084881CD" w14:textId="77777777" w:rsidR="002A4093" w:rsidRPr="003A178D" w:rsidRDefault="002A4093" w:rsidP="005214DF">
      <w:pPr>
        <w:pStyle w:val="a3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78D">
        <w:rPr>
          <w:rFonts w:ascii="Times New Roman" w:hAnsi="Times New Roman" w:cs="Times New Roman"/>
          <w:sz w:val="28"/>
          <w:szCs w:val="28"/>
        </w:rPr>
        <w:t>сетевой формы, что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иных организаций (ФЗ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A178D">
        <w:rPr>
          <w:rFonts w:ascii="Times New Roman" w:hAnsi="Times New Roman" w:cs="Times New Roman"/>
          <w:sz w:val="28"/>
          <w:szCs w:val="28"/>
        </w:rPr>
        <w:t>273, п.1</w:t>
      </w:r>
      <w:r w:rsidRPr="003E4538">
        <w:rPr>
          <w:rFonts w:ascii="Times New Roman" w:hAnsi="Times New Roman" w:cs="Times New Roman"/>
          <w:sz w:val="28"/>
          <w:szCs w:val="28"/>
        </w:rPr>
        <w:t xml:space="preserve"> </w:t>
      </w:r>
      <w:r w:rsidRPr="003A178D">
        <w:rPr>
          <w:rFonts w:ascii="Times New Roman" w:hAnsi="Times New Roman" w:cs="Times New Roman"/>
          <w:sz w:val="28"/>
          <w:szCs w:val="28"/>
        </w:rPr>
        <w:t>ст.1</w:t>
      </w:r>
      <w:r>
        <w:rPr>
          <w:rFonts w:ascii="Times New Roman" w:hAnsi="Times New Roman" w:cs="Times New Roman"/>
          <w:sz w:val="28"/>
          <w:szCs w:val="28"/>
        </w:rPr>
        <w:t>3, ст. 15</w:t>
      </w:r>
      <w:r w:rsidRPr="003A178D">
        <w:rPr>
          <w:rFonts w:ascii="Times New Roman" w:hAnsi="Times New Roman" w:cs="Times New Roman"/>
          <w:sz w:val="28"/>
          <w:szCs w:val="28"/>
        </w:rPr>
        <w:t>);</w:t>
      </w:r>
    </w:p>
    <w:p w14:paraId="60A84041" w14:textId="77777777" w:rsidR="002A4093" w:rsidRPr="003A178D" w:rsidRDefault="002A4093" w:rsidP="005214DF">
      <w:pPr>
        <w:pStyle w:val="a3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78D">
        <w:rPr>
          <w:rFonts w:ascii="Times New Roman" w:hAnsi="Times New Roman" w:cs="Times New Roman"/>
          <w:sz w:val="28"/>
          <w:szCs w:val="28"/>
        </w:rPr>
        <w:t>различных образовательных технологий, в том числе дистанционных, и электронного обучения (возможно использование смешанной технологии, при которой часть программы реализуется в очной/очно-заочной форме, а часть - в дистанционной форме) (ФЗ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A178D">
        <w:rPr>
          <w:rFonts w:ascii="Times New Roman" w:hAnsi="Times New Roman" w:cs="Times New Roman"/>
          <w:sz w:val="28"/>
          <w:szCs w:val="28"/>
        </w:rPr>
        <w:t>273 п.2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78D">
        <w:rPr>
          <w:rFonts w:ascii="Times New Roman" w:hAnsi="Times New Roman" w:cs="Times New Roman"/>
          <w:sz w:val="28"/>
          <w:szCs w:val="28"/>
        </w:rPr>
        <w:t>ст.13,</w:t>
      </w:r>
      <w:r>
        <w:rPr>
          <w:rFonts w:ascii="Times New Roman" w:hAnsi="Times New Roman" w:cs="Times New Roman"/>
          <w:sz w:val="28"/>
          <w:szCs w:val="28"/>
        </w:rPr>
        <w:t xml:space="preserve"> ст. 16</w:t>
      </w:r>
      <w:r w:rsidRPr="003A178D">
        <w:rPr>
          <w:rFonts w:ascii="Times New Roman" w:hAnsi="Times New Roman" w:cs="Times New Roman"/>
          <w:sz w:val="28"/>
          <w:szCs w:val="28"/>
        </w:rPr>
        <w:t>);</w:t>
      </w:r>
    </w:p>
    <w:p w14:paraId="31B5F2F4" w14:textId="77777777" w:rsidR="002A4093" w:rsidRPr="00A85237" w:rsidRDefault="002A4093" w:rsidP="005214DF">
      <w:pPr>
        <w:pStyle w:val="a3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78D">
        <w:rPr>
          <w:rFonts w:ascii="Times New Roman" w:hAnsi="Times New Roman" w:cs="Times New Roman"/>
          <w:sz w:val="28"/>
          <w:szCs w:val="28"/>
        </w:rPr>
        <w:t>модульного принципа представления содержания образовательной программы и построения учебных планов (ФЗ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A178D">
        <w:rPr>
          <w:rFonts w:ascii="Times New Roman" w:hAnsi="Times New Roman" w:cs="Times New Roman"/>
          <w:sz w:val="28"/>
          <w:szCs w:val="28"/>
        </w:rPr>
        <w:t>273 ст.13, п.3).</w:t>
      </w:r>
    </w:p>
    <w:p w14:paraId="2C363F5A" w14:textId="77777777" w:rsidR="00B62EB8" w:rsidRDefault="00B62EB8" w:rsidP="005214DF">
      <w:pPr>
        <w:pStyle w:val="a4"/>
        <w:numPr>
          <w:ilvl w:val="1"/>
          <w:numId w:val="3"/>
        </w:numPr>
        <w:tabs>
          <w:tab w:val="left" w:pos="0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85237">
        <w:rPr>
          <w:color w:val="000000"/>
          <w:sz w:val="28"/>
          <w:szCs w:val="28"/>
        </w:rPr>
        <w:t>Основные термины и понятия, используемые в данных рекомендациях</w:t>
      </w:r>
      <w:r>
        <w:rPr>
          <w:color w:val="000000"/>
          <w:sz w:val="28"/>
          <w:szCs w:val="28"/>
        </w:rPr>
        <w:t xml:space="preserve"> представлены в </w:t>
      </w:r>
      <w:r w:rsidRPr="00301A56">
        <w:rPr>
          <w:b/>
          <w:i/>
          <w:color w:val="000000"/>
          <w:sz w:val="28"/>
          <w:szCs w:val="28"/>
        </w:rPr>
        <w:t>Приложении 1</w:t>
      </w:r>
      <w:r>
        <w:rPr>
          <w:b/>
          <w:color w:val="000000"/>
          <w:sz w:val="28"/>
          <w:szCs w:val="28"/>
        </w:rPr>
        <w:t>.</w:t>
      </w:r>
    </w:p>
    <w:p w14:paraId="382928D3" w14:textId="77777777" w:rsidR="004975DF" w:rsidRPr="00771B84" w:rsidRDefault="004975DF" w:rsidP="005214DF">
      <w:pPr>
        <w:pStyle w:val="a4"/>
        <w:numPr>
          <w:ilvl w:val="1"/>
          <w:numId w:val="3"/>
        </w:numPr>
        <w:tabs>
          <w:tab w:val="left" w:pos="0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D3428E">
        <w:rPr>
          <w:color w:val="000000"/>
          <w:sz w:val="28"/>
          <w:szCs w:val="28"/>
        </w:rPr>
        <w:t xml:space="preserve">Дополнительная общеобразовательная </w:t>
      </w:r>
      <w:r w:rsidR="000C0942">
        <w:rPr>
          <w:sz w:val="28"/>
          <w:szCs w:val="28"/>
        </w:rPr>
        <w:t xml:space="preserve">общеразвивающая </w:t>
      </w:r>
      <w:r w:rsidRPr="00D3428E">
        <w:rPr>
          <w:color w:val="000000"/>
          <w:sz w:val="28"/>
          <w:szCs w:val="28"/>
        </w:rPr>
        <w:t>программа – это нормативный документ, регламентирующий деятельность педагогического работника и представляющий собой комплекс основных характеристик программы</w:t>
      </w:r>
      <w:r w:rsidR="00771B84">
        <w:rPr>
          <w:color w:val="000000"/>
          <w:sz w:val="28"/>
          <w:szCs w:val="28"/>
        </w:rPr>
        <w:t>:</w:t>
      </w:r>
    </w:p>
    <w:p w14:paraId="1E100B49" w14:textId="77777777" w:rsidR="004975DF" w:rsidRPr="00D3428E" w:rsidRDefault="004975DF" w:rsidP="005214DF">
      <w:pPr>
        <w:pStyle w:val="a4"/>
        <w:numPr>
          <w:ilvl w:val="0"/>
          <w:numId w:val="2"/>
        </w:numPr>
        <w:spacing w:before="0" w:beforeAutospacing="0" w:after="0" w:afterAutospacing="0"/>
        <w:ind w:left="1134" w:hanging="567"/>
        <w:jc w:val="both"/>
        <w:rPr>
          <w:color w:val="000000"/>
          <w:sz w:val="28"/>
          <w:szCs w:val="28"/>
        </w:rPr>
      </w:pPr>
      <w:r w:rsidRPr="00D3428E">
        <w:rPr>
          <w:color w:val="000000"/>
          <w:sz w:val="28"/>
          <w:szCs w:val="28"/>
        </w:rPr>
        <w:t>соответствует нормативно-правовой базе образования;</w:t>
      </w:r>
    </w:p>
    <w:p w14:paraId="688DA0D2" w14:textId="77777777" w:rsidR="00D3428E" w:rsidRPr="00D3428E" w:rsidRDefault="00D3428E" w:rsidP="005214DF">
      <w:pPr>
        <w:pStyle w:val="a4"/>
        <w:numPr>
          <w:ilvl w:val="0"/>
          <w:numId w:val="2"/>
        </w:numPr>
        <w:spacing w:before="0" w:beforeAutospacing="0" w:after="0" w:afterAutospacing="0"/>
        <w:ind w:left="1134" w:hanging="567"/>
        <w:jc w:val="both"/>
        <w:rPr>
          <w:color w:val="000000"/>
          <w:sz w:val="28"/>
          <w:szCs w:val="28"/>
        </w:rPr>
      </w:pPr>
      <w:r w:rsidRPr="00D3428E">
        <w:rPr>
          <w:color w:val="000000"/>
          <w:sz w:val="28"/>
          <w:szCs w:val="28"/>
        </w:rPr>
        <w:t>устанавливает цели и задачи</w:t>
      </w:r>
    </w:p>
    <w:p w14:paraId="1C5F8610" w14:textId="77777777" w:rsidR="00D3428E" w:rsidRPr="00D3428E" w:rsidRDefault="00D3428E" w:rsidP="005214DF">
      <w:pPr>
        <w:pStyle w:val="a4"/>
        <w:numPr>
          <w:ilvl w:val="0"/>
          <w:numId w:val="2"/>
        </w:numPr>
        <w:spacing w:before="0" w:beforeAutospacing="0" w:after="0" w:afterAutospacing="0"/>
        <w:ind w:left="1134" w:hanging="567"/>
        <w:jc w:val="both"/>
        <w:rPr>
          <w:color w:val="000000"/>
          <w:sz w:val="28"/>
          <w:szCs w:val="28"/>
        </w:rPr>
      </w:pPr>
      <w:r w:rsidRPr="00D3428E">
        <w:rPr>
          <w:color w:val="000000"/>
          <w:sz w:val="28"/>
          <w:szCs w:val="28"/>
        </w:rPr>
        <w:lastRenderedPageBreak/>
        <w:t>регламентирует содержание образования;</w:t>
      </w:r>
    </w:p>
    <w:p w14:paraId="17A6CB43" w14:textId="77777777" w:rsidR="00D3428E" w:rsidRPr="00D3428E" w:rsidRDefault="00D3428E" w:rsidP="005214DF">
      <w:pPr>
        <w:pStyle w:val="a4"/>
        <w:numPr>
          <w:ilvl w:val="0"/>
          <w:numId w:val="2"/>
        </w:numPr>
        <w:spacing w:before="0" w:beforeAutospacing="0" w:after="0" w:afterAutospacing="0"/>
        <w:ind w:left="1134" w:hanging="567"/>
        <w:jc w:val="both"/>
        <w:rPr>
          <w:color w:val="000000"/>
          <w:sz w:val="28"/>
          <w:szCs w:val="28"/>
        </w:rPr>
      </w:pPr>
      <w:r w:rsidRPr="00D3428E">
        <w:rPr>
          <w:color w:val="000000"/>
          <w:sz w:val="28"/>
          <w:szCs w:val="28"/>
        </w:rPr>
        <w:t>определяет прогнозируемые результаты;</w:t>
      </w:r>
    </w:p>
    <w:p w14:paraId="74D08CB3" w14:textId="77777777" w:rsidR="00AF3696" w:rsidRDefault="00D3428E" w:rsidP="005214DF">
      <w:pPr>
        <w:pStyle w:val="a4"/>
        <w:numPr>
          <w:ilvl w:val="0"/>
          <w:numId w:val="2"/>
        </w:numPr>
        <w:spacing w:before="0" w:beforeAutospacing="0" w:after="0" w:afterAutospacing="0"/>
        <w:ind w:left="1134" w:hanging="567"/>
        <w:jc w:val="both"/>
        <w:rPr>
          <w:color w:val="000000"/>
          <w:sz w:val="28"/>
          <w:szCs w:val="28"/>
        </w:rPr>
      </w:pPr>
      <w:r w:rsidRPr="00D3428E">
        <w:rPr>
          <w:color w:val="000000"/>
          <w:sz w:val="28"/>
          <w:szCs w:val="28"/>
        </w:rPr>
        <w:t>устанавливает возрастной ценз обучающихся, режим занятий (объем времени, затраченный на реализацию образовательных услуг);</w:t>
      </w:r>
    </w:p>
    <w:p w14:paraId="7FB2942D" w14:textId="77777777" w:rsidR="00D3428E" w:rsidRPr="00AF3696" w:rsidRDefault="00D3428E" w:rsidP="005214DF">
      <w:pPr>
        <w:pStyle w:val="a4"/>
        <w:numPr>
          <w:ilvl w:val="0"/>
          <w:numId w:val="2"/>
        </w:numPr>
        <w:spacing w:before="0" w:beforeAutospacing="0" w:after="0" w:afterAutospacing="0"/>
        <w:ind w:left="1134" w:hanging="567"/>
        <w:jc w:val="both"/>
        <w:rPr>
          <w:color w:val="000000"/>
          <w:sz w:val="28"/>
          <w:szCs w:val="28"/>
        </w:rPr>
      </w:pPr>
      <w:r w:rsidRPr="00AF3696">
        <w:rPr>
          <w:color w:val="000000"/>
          <w:sz w:val="28"/>
          <w:szCs w:val="28"/>
        </w:rPr>
        <w:t xml:space="preserve">определяет комплекс </w:t>
      </w:r>
      <w:r w:rsidRPr="00AF3696">
        <w:rPr>
          <w:sz w:val="28"/>
          <w:szCs w:val="28"/>
        </w:rPr>
        <w:t>организационно-педагогических условий (календарный учебный график; условия реализации программы; формы аттестации; оценочные материалы; методические мате</w:t>
      </w:r>
      <w:r w:rsidR="00E012DF">
        <w:rPr>
          <w:sz w:val="28"/>
          <w:szCs w:val="28"/>
        </w:rPr>
        <w:t>риалы; информационные источники</w:t>
      </w:r>
      <w:r w:rsidRPr="00AF3696">
        <w:rPr>
          <w:sz w:val="28"/>
          <w:szCs w:val="28"/>
        </w:rPr>
        <w:t>).</w:t>
      </w:r>
    </w:p>
    <w:p w14:paraId="00EB8AF2" w14:textId="77777777" w:rsidR="00D3428E" w:rsidRPr="00822478" w:rsidRDefault="00D3428E" w:rsidP="003A178D">
      <w:pPr>
        <w:pStyle w:val="a4"/>
        <w:spacing w:before="0" w:beforeAutospacing="0" w:after="0" w:afterAutospacing="0"/>
        <w:ind w:left="450"/>
        <w:rPr>
          <w:color w:val="000000"/>
          <w:sz w:val="16"/>
          <w:szCs w:val="16"/>
        </w:rPr>
      </w:pPr>
    </w:p>
    <w:p w14:paraId="673E1E7C" w14:textId="77777777" w:rsidR="00AF3696" w:rsidRDefault="00771B84" w:rsidP="00305FF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B84">
        <w:rPr>
          <w:rFonts w:ascii="Times New Roman" w:hAnsi="Times New Roman" w:cs="Times New Roman"/>
          <w:b/>
          <w:sz w:val="28"/>
          <w:szCs w:val="28"/>
        </w:rPr>
        <w:t xml:space="preserve">Общие требования к проектированию дополнительных </w:t>
      </w:r>
      <w:r w:rsidR="00F80AC0" w:rsidRPr="00F80AC0">
        <w:rPr>
          <w:rFonts w:ascii="Times New Roman" w:hAnsi="Times New Roman" w:cs="Times New Roman"/>
          <w:b/>
          <w:sz w:val="28"/>
          <w:szCs w:val="28"/>
        </w:rPr>
        <w:t>общеобразовательн</w:t>
      </w:r>
      <w:r w:rsidR="00F80AC0">
        <w:rPr>
          <w:rFonts w:ascii="Times New Roman" w:hAnsi="Times New Roman" w:cs="Times New Roman"/>
          <w:b/>
          <w:sz w:val="28"/>
          <w:szCs w:val="28"/>
        </w:rPr>
        <w:t>ых</w:t>
      </w:r>
      <w:r w:rsidR="00F80AC0" w:rsidRPr="00F80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B6C" w:rsidRPr="00560B6C">
        <w:rPr>
          <w:rFonts w:ascii="Times New Roman" w:hAnsi="Times New Roman" w:cs="Times New Roman"/>
          <w:b/>
          <w:sz w:val="28"/>
          <w:szCs w:val="28"/>
        </w:rPr>
        <w:t xml:space="preserve">общеразвивающих </w:t>
      </w:r>
      <w:r w:rsidRPr="00771B84">
        <w:rPr>
          <w:rFonts w:ascii="Times New Roman" w:hAnsi="Times New Roman" w:cs="Times New Roman"/>
          <w:b/>
          <w:sz w:val="28"/>
          <w:szCs w:val="28"/>
        </w:rPr>
        <w:t>программ</w:t>
      </w:r>
    </w:p>
    <w:p w14:paraId="55245A35" w14:textId="77777777" w:rsidR="00AF3696" w:rsidRPr="00AF3696" w:rsidRDefault="00650901" w:rsidP="00305FFE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696">
        <w:rPr>
          <w:rFonts w:ascii="Times New Roman" w:hAnsi="Times New Roman" w:cs="Times New Roman"/>
          <w:sz w:val="28"/>
          <w:szCs w:val="28"/>
        </w:rPr>
        <w:t>Д</w:t>
      </w:r>
      <w:r w:rsidR="00771B84" w:rsidRPr="00AF3696">
        <w:rPr>
          <w:rFonts w:ascii="Times New Roman" w:hAnsi="Times New Roman" w:cs="Times New Roman"/>
          <w:sz w:val="28"/>
          <w:szCs w:val="28"/>
        </w:rPr>
        <w:t>ополнительн</w:t>
      </w:r>
      <w:r w:rsidRPr="00AF3696">
        <w:rPr>
          <w:rFonts w:ascii="Times New Roman" w:hAnsi="Times New Roman" w:cs="Times New Roman"/>
          <w:sz w:val="28"/>
          <w:szCs w:val="28"/>
        </w:rPr>
        <w:t>ая</w:t>
      </w:r>
      <w:r w:rsidR="00771B84" w:rsidRPr="00AF3696">
        <w:rPr>
          <w:rFonts w:ascii="Times New Roman" w:hAnsi="Times New Roman" w:cs="Times New Roman"/>
          <w:sz w:val="28"/>
          <w:szCs w:val="28"/>
        </w:rPr>
        <w:t xml:space="preserve"> </w:t>
      </w:r>
      <w:r w:rsidRPr="00AF3696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B44E3C" w:rsidRPr="00AF3696">
        <w:rPr>
          <w:rFonts w:ascii="Times New Roman" w:hAnsi="Times New Roman" w:cs="Times New Roman"/>
          <w:sz w:val="28"/>
          <w:szCs w:val="28"/>
        </w:rPr>
        <w:t xml:space="preserve"> </w:t>
      </w:r>
      <w:r w:rsidR="00560B6C">
        <w:rPr>
          <w:rFonts w:ascii="Times New Roman" w:hAnsi="Times New Roman" w:cs="Times New Roman"/>
          <w:sz w:val="28"/>
          <w:szCs w:val="28"/>
        </w:rPr>
        <w:t xml:space="preserve">общеразвивающая </w:t>
      </w:r>
      <w:r w:rsidRPr="00AF3696">
        <w:rPr>
          <w:rFonts w:ascii="Times New Roman" w:hAnsi="Times New Roman" w:cs="Times New Roman"/>
          <w:sz w:val="28"/>
          <w:szCs w:val="28"/>
        </w:rPr>
        <w:t>п</w:t>
      </w:r>
      <w:r w:rsidR="00771B84" w:rsidRPr="00AF3696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F80AC0" w:rsidRPr="00AF3696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771B84" w:rsidRPr="00AF3696">
        <w:rPr>
          <w:rFonts w:ascii="Times New Roman" w:hAnsi="Times New Roman" w:cs="Times New Roman"/>
          <w:sz w:val="28"/>
          <w:szCs w:val="28"/>
        </w:rPr>
        <w:t>должна быть ориентирована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организацию их свободного времени. Программа, предназначенная для детей в возрасте от 5 до 18 лет, должна быть нацелена на обеспечение их адаптации к жизни в обществе, профессиональной ориентации, выявление и поддержку детей, проявивших выдающиеся способности.</w:t>
      </w:r>
    </w:p>
    <w:p w14:paraId="6EA57C6B" w14:textId="4A993B7F" w:rsidR="00AF3696" w:rsidRPr="00AF3696" w:rsidRDefault="00771B84" w:rsidP="00305FFE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660">
        <w:rPr>
          <w:rFonts w:ascii="Times New Roman" w:hAnsi="Times New Roman" w:cs="Times New Roman"/>
          <w:sz w:val="28"/>
          <w:szCs w:val="28"/>
        </w:rPr>
        <w:t>Лица,</w:t>
      </w:r>
      <w:r w:rsidRPr="00AF3696">
        <w:rPr>
          <w:rFonts w:ascii="Times New Roman" w:hAnsi="Times New Roman" w:cs="Times New Roman"/>
          <w:sz w:val="28"/>
          <w:szCs w:val="28"/>
        </w:rPr>
        <w:t xml:space="preserve"> осваивающие программы, в тексте программы именуются «</w:t>
      </w:r>
      <w:r w:rsidR="00115B56" w:rsidRPr="00AF3696">
        <w:rPr>
          <w:rFonts w:ascii="Times New Roman" w:hAnsi="Times New Roman" w:cs="Times New Roman"/>
          <w:sz w:val="28"/>
          <w:szCs w:val="28"/>
        </w:rPr>
        <w:t>обучающиеся</w:t>
      </w:r>
      <w:r w:rsidRPr="00AF3696">
        <w:rPr>
          <w:rFonts w:ascii="Times New Roman" w:hAnsi="Times New Roman" w:cs="Times New Roman"/>
          <w:sz w:val="28"/>
          <w:szCs w:val="28"/>
        </w:rPr>
        <w:t>»</w:t>
      </w:r>
      <w:r w:rsidR="00112179">
        <w:rPr>
          <w:rFonts w:ascii="Times New Roman" w:hAnsi="Times New Roman" w:cs="Times New Roman"/>
          <w:sz w:val="28"/>
          <w:szCs w:val="28"/>
        </w:rPr>
        <w:t>, «учащиеся»</w:t>
      </w:r>
      <w:r w:rsidRPr="00AF36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A2F48E" w14:textId="77777777" w:rsidR="00305FFE" w:rsidRPr="00305FFE" w:rsidRDefault="00771B84" w:rsidP="00305FFE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696">
        <w:rPr>
          <w:rFonts w:ascii="Times New Roman" w:hAnsi="Times New Roman" w:cs="Times New Roman"/>
          <w:sz w:val="28"/>
          <w:szCs w:val="28"/>
        </w:rPr>
        <w:t>Программа оформляется в официально-деловом стиле документа с использованием современной и целесообразной педагогической терминологии. В тексте соблюдается структура и логика изложения, повторы и противоречия исключены.</w:t>
      </w:r>
    </w:p>
    <w:p w14:paraId="4F8CC3C7" w14:textId="77777777" w:rsidR="006A7B27" w:rsidRPr="00305FFE" w:rsidRDefault="00771B84" w:rsidP="00305FFE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FFE">
        <w:rPr>
          <w:rFonts w:ascii="Times New Roman" w:hAnsi="Times New Roman" w:cs="Times New Roman"/>
          <w:sz w:val="28"/>
          <w:szCs w:val="28"/>
        </w:rPr>
        <w:t xml:space="preserve">Утверждение программы осуществляется </w:t>
      </w:r>
      <w:r w:rsidR="00E012DF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305FFE">
        <w:rPr>
          <w:rFonts w:ascii="Times New Roman" w:hAnsi="Times New Roman" w:cs="Times New Roman"/>
          <w:sz w:val="28"/>
          <w:szCs w:val="28"/>
        </w:rPr>
        <w:t xml:space="preserve">на основании локального акта </w:t>
      </w:r>
      <w:r w:rsidR="00305FFE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305FFE">
        <w:rPr>
          <w:rFonts w:ascii="Times New Roman" w:hAnsi="Times New Roman" w:cs="Times New Roman"/>
          <w:sz w:val="28"/>
          <w:szCs w:val="28"/>
        </w:rPr>
        <w:t xml:space="preserve">организации. </w:t>
      </w:r>
    </w:p>
    <w:p w14:paraId="663F7B1D" w14:textId="77777777" w:rsidR="00305FFE" w:rsidRPr="00822478" w:rsidRDefault="00305FFE" w:rsidP="00305FF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C62EEDD" w14:textId="77777777" w:rsidR="00305FFE" w:rsidRDefault="006A7B27" w:rsidP="005214DF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B27">
        <w:rPr>
          <w:rFonts w:ascii="Times New Roman" w:hAnsi="Times New Roman" w:cs="Times New Roman"/>
          <w:b/>
          <w:sz w:val="28"/>
          <w:szCs w:val="28"/>
        </w:rPr>
        <w:t xml:space="preserve">Требования к структуре и содержанию дополнительных </w:t>
      </w:r>
      <w:r w:rsidR="00650901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</w:t>
      </w:r>
      <w:r w:rsidR="00560B6C" w:rsidRPr="00560B6C">
        <w:rPr>
          <w:rFonts w:ascii="Times New Roman" w:hAnsi="Times New Roman" w:cs="Times New Roman"/>
          <w:b/>
          <w:sz w:val="28"/>
          <w:szCs w:val="28"/>
        </w:rPr>
        <w:t xml:space="preserve">общеразвивающих </w:t>
      </w:r>
      <w:r w:rsidRPr="006A7B27">
        <w:rPr>
          <w:rFonts w:ascii="Times New Roman" w:hAnsi="Times New Roman" w:cs="Times New Roman"/>
          <w:b/>
          <w:sz w:val="28"/>
          <w:szCs w:val="28"/>
        </w:rPr>
        <w:t>программ</w:t>
      </w:r>
    </w:p>
    <w:p w14:paraId="6A725A44" w14:textId="77777777" w:rsidR="00305FFE" w:rsidRPr="00305FFE" w:rsidRDefault="004F0F3F" w:rsidP="005214DF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660">
        <w:rPr>
          <w:rFonts w:ascii="Times New Roman" w:hAnsi="Times New Roman" w:cs="Times New Roman"/>
          <w:sz w:val="28"/>
          <w:szCs w:val="28"/>
        </w:rPr>
        <w:t>Программа включает</w:t>
      </w:r>
      <w:r w:rsidRPr="00305FFE">
        <w:rPr>
          <w:rFonts w:ascii="Times New Roman" w:hAnsi="Times New Roman" w:cs="Times New Roman"/>
          <w:sz w:val="28"/>
          <w:szCs w:val="28"/>
        </w:rPr>
        <w:t xml:space="preserve"> в себя структурные элементы, представленные в </w:t>
      </w:r>
      <w:r w:rsidRPr="00301A5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Приложении </w:t>
      </w:r>
      <w:r w:rsidR="00990CE7" w:rsidRPr="00301A56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305FFE">
        <w:rPr>
          <w:rFonts w:ascii="Times New Roman" w:hAnsi="Times New Roman" w:cs="Times New Roman"/>
          <w:sz w:val="28"/>
          <w:szCs w:val="28"/>
        </w:rPr>
        <w:t>.</w:t>
      </w:r>
    </w:p>
    <w:p w14:paraId="3FFDD592" w14:textId="15E2F680" w:rsidR="00305FFE" w:rsidRPr="00301A56" w:rsidRDefault="006A7B27" w:rsidP="005214DF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FFE">
        <w:rPr>
          <w:rFonts w:ascii="Times New Roman" w:hAnsi="Times New Roman" w:cs="Times New Roman"/>
          <w:sz w:val="28"/>
          <w:szCs w:val="28"/>
        </w:rPr>
        <w:t xml:space="preserve">На </w:t>
      </w:r>
      <w:r w:rsidRPr="00301A56">
        <w:rPr>
          <w:rFonts w:ascii="Times New Roman" w:hAnsi="Times New Roman" w:cs="Times New Roman"/>
          <w:b/>
          <w:iCs/>
          <w:sz w:val="28"/>
          <w:szCs w:val="28"/>
        </w:rPr>
        <w:t>титульном листе</w:t>
      </w:r>
      <w:r w:rsidRPr="00305FFE">
        <w:rPr>
          <w:rFonts w:ascii="Times New Roman" w:hAnsi="Times New Roman" w:cs="Times New Roman"/>
          <w:sz w:val="28"/>
          <w:szCs w:val="28"/>
        </w:rPr>
        <w:t xml:space="preserve"> </w:t>
      </w:r>
      <w:r w:rsidR="00301A56">
        <w:rPr>
          <w:rFonts w:ascii="Times New Roman" w:hAnsi="Times New Roman" w:cs="Times New Roman"/>
          <w:sz w:val="28"/>
          <w:szCs w:val="28"/>
        </w:rPr>
        <w:t>(</w:t>
      </w:r>
      <w:r w:rsidR="00301A56" w:rsidRPr="00301A56">
        <w:rPr>
          <w:rFonts w:ascii="Times New Roman" w:hAnsi="Times New Roman" w:cs="Times New Roman"/>
          <w:b/>
          <w:bCs/>
          <w:i/>
          <w:sz w:val="28"/>
          <w:szCs w:val="28"/>
        </w:rPr>
        <w:t>Приложени</w:t>
      </w:r>
      <w:r w:rsidR="00301A56">
        <w:rPr>
          <w:rFonts w:ascii="Times New Roman" w:hAnsi="Times New Roman" w:cs="Times New Roman"/>
          <w:b/>
          <w:bCs/>
          <w:i/>
          <w:sz w:val="28"/>
          <w:szCs w:val="28"/>
        </w:rPr>
        <w:t>е</w:t>
      </w:r>
      <w:r w:rsidR="00301A56" w:rsidRPr="00301A5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3</w:t>
      </w:r>
      <w:r w:rsidR="00301A56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305FFE">
        <w:rPr>
          <w:rFonts w:ascii="Times New Roman" w:hAnsi="Times New Roman" w:cs="Times New Roman"/>
          <w:sz w:val="28"/>
          <w:szCs w:val="28"/>
        </w:rPr>
        <w:t xml:space="preserve">указывается: </w:t>
      </w:r>
    </w:p>
    <w:p w14:paraId="594078CB" w14:textId="77777777" w:rsidR="00301A56" w:rsidRPr="00401C21" w:rsidRDefault="00301A56" w:rsidP="005214DF">
      <w:pPr>
        <w:pStyle w:val="a3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C21">
        <w:rPr>
          <w:rFonts w:ascii="Times New Roman" w:hAnsi="Times New Roman" w:cs="Times New Roman"/>
          <w:sz w:val="28"/>
          <w:szCs w:val="28"/>
        </w:rPr>
        <w:t xml:space="preserve">наименование организации, осуществляющей реализацию программы; </w:t>
      </w:r>
    </w:p>
    <w:p w14:paraId="1966DF16" w14:textId="77777777" w:rsidR="00301A56" w:rsidRPr="00401C21" w:rsidRDefault="00301A56" w:rsidP="005214DF">
      <w:pPr>
        <w:pStyle w:val="a3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C21">
        <w:rPr>
          <w:rFonts w:ascii="Times New Roman" w:hAnsi="Times New Roman" w:cs="Times New Roman"/>
          <w:sz w:val="28"/>
          <w:szCs w:val="28"/>
        </w:rPr>
        <w:t>гриф утверждения программы в соответствии с порядком, предусмотренным локальным актом образовательной организации;</w:t>
      </w:r>
    </w:p>
    <w:p w14:paraId="1A891295" w14:textId="77777777" w:rsidR="00301A56" w:rsidRPr="00401C21" w:rsidRDefault="00301A56" w:rsidP="005214DF">
      <w:pPr>
        <w:pStyle w:val="a3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C21">
        <w:rPr>
          <w:rFonts w:ascii="Times New Roman" w:hAnsi="Times New Roman" w:cs="Times New Roman"/>
          <w:sz w:val="28"/>
          <w:szCs w:val="28"/>
        </w:rPr>
        <w:t xml:space="preserve">гриф рассмотрения программы Методическим советом образовательной организации (дата и номер протокола); </w:t>
      </w:r>
    </w:p>
    <w:p w14:paraId="179A8B77" w14:textId="77777777" w:rsidR="00301A56" w:rsidRPr="00401C21" w:rsidRDefault="00301A56" w:rsidP="005214DF">
      <w:pPr>
        <w:pStyle w:val="a3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C21">
        <w:rPr>
          <w:rFonts w:ascii="Times New Roman" w:hAnsi="Times New Roman" w:cs="Times New Roman"/>
          <w:sz w:val="28"/>
          <w:szCs w:val="28"/>
        </w:rPr>
        <w:t>направленность программ;</w:t>
      </w:r>
    </w:p>
    <w:p w14:paraId="1EE50396" w14:textId="77777777" w:rsidR="00301A56" w:rsidRPr="00401C21" w:rsidRDefault="00301A56" w:rsidP="005214DF">
      <w:pPr>
        <w:pStyle w:val="a3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C21">
        <w:rPr>
          <w:rFonts w:ascii="Times New Roman" w:hAnsi="Times New Roman" w:cs="Times New Roman"/>
          <w:sz w:val="28"/>
          <w:szCs w:val="28"/>
        </w:rPr>
        <w:t>название программы;</w:t>
      </w:r>
    </w:p>
    <w:p w14:paraId="52C7638A" w14:textId="77777777" w:rsidR="00301A56" w:rsidRPr="00401C21" w:rsidRDefault="00301A56" w:rsidP="005214DF">
      <w:pPr>
        <w:pStyle w:val="a3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C21">
        <w:rPr>
          <w:rFonts w:ascii="Times New Roman" w:hAnsi="Times New Roman" w:cs="Times New Roman"/>
          <w:sz w:val="28"/>
          <w:szCs w:val="28"/>
        </w:rPr>
        <w:t xml:space="preserve">срок реализации; </w:t>
      </w:r>
    </w:p>
    <w:p w14:paraId="46427B00" w14:textId="77777777" w:rsidR="00301A56" w:rsidRPr="00401C21" w:rsidRDefault="00301A56" w:rsidP="005214DF">
      <w:pPr>
        <w:pStyle w:val="a3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C21">
        <w:rPr>
          <w:rFonts w:ascii="Times New Roman" w:hAnsi="Times New Roman" w:cs="Times New Roman"/>
          <w:sz w:val="28"/>
          <w:szCs w:val="28"/>
        </w:rPr>
        <w:t xml:space="preserve">возраст учащихся; </w:t>
      </w:r>
    </w:p>
    <w:p w14:paraId="7F758EFB" w14:textId="77777777" w:rsidR="00301A56" w:rsidRPr="00401C21" w:rsidRDefault="00301A56" w:rsidP="005214DF">
      <w:pPr>
        <w:pStyle w:val="a3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C21">
        <w:rPr>
          <w:rFonts w:ascii="Times New Roman" w:hAnsi="Times New Roman" w:cs="Times New Roman"/>
          <w:sz w:val="28"/>
          <w:szCs w:val="28"/>
        </w:rPr>
        <w:t>ФИО и должность разработчика(</w:t>
      </w:r>
      <w:proofErr w:type="spellStart"/>
      <w:r w:rsidRPr="00401C2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01C21">
        <w:rPr>
          <w:rFonts w:ascii="Times New Roman" w:hAnsi="Times New Roman" w:cs="Times New Roman"/>
          <w:sz w:val="28"/>
          <w:szCs w:val="28"/>
        </w:rPr>
        <w:t xml:space="preserve">) / авторов-составителей программы; </w:t>
      </w:r>
    </w:p>
    <w:p w14:paraId="23A421A2" w14:textId="1A7F0D2B" w:rsidR="00301A56" w:rsidRPr="00301A56" w:rsidRDefault="00301A56" w:rsidP="005214DF">
      <w:pPr>
        <w:pStyle w:val="a3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C21">
        <w:rPr>
          <w:rFonts w:ascii="Times New Roman" w:hAnsi="Times New Roman" w:cs="Times New Roman"/>
          <w:sz w:val="28"/>
          <w:szCs w:val="28"/>
        </w:rPr>
        <w:t xml:space="preserve">год и место разработки программы. </w:t>
      </w:r>
    </w:p>
    <w:p w14:paraId="07F706FA" w14:textId="77777777" w:rsidR="006A7B27" w:rsidRPr="00305FFE" w:rsidRDefault="006A7B27" w:rsidP="005214DF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838">
        <w:rPr>
          <w:rFonts w:ascii="Times New Roman" w:hAnsi="Times New Roman" w:cs="Times New Roman"/>
          <w:b/>
          <w:iCs/>
          <w:sz w:val="28"/>
          <w:szCs w:val="28"/>
        </w:rPr>
        <w:t>Пояснительная записка</w:t>
      </w:r>
      <w:r w:rsidRPr="00305FFE">
        <w:rPr>
          <w:rFonts w:ascii="Times New Roman" w:hAnsi="Times New Roman" w:cs="Times New Roman"/>
          <w:sz w:val="28"/>
          <w:szCs w:val="28"/>
        </w:rPr>
        <w:t xml:space="preserve"> содержит основные характеристики программы:</w:t>
      </w:r>
    </w:p>
    <w:p w14:paraId="2AD35C7E" w14:textId="77777777" w:rsidR="00650901" w:rsidRPr="00BF2838" w:rsidRDefault="00650901" w:rsidP="005214DF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b/>
          <w:i/>
          <w:sz w:val="28"/>
          <w:szCs w:val="28"/>
        </w:rPr>
        <w:lastRenderedPageBreak/>
        <w:t>Нормативная база</w:t>
      </w:r>
      <w:r w:rsidR="00F80AC0" w:rsidRPr="00BF283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BF2838">
        <w:rPr>
          <w:rFonts w:ascii="Times New Roman" w:hAnsi="Times New Roman" w:cs="Times New Roman"/>
          <w:sz w:val="28"/>
          <w:szCs w:val="28"/>
        </w:rPr>
        <w:t>проектирование программ должно осуществляться в соответствии с нормативно-правовыми актами (</w:t>
      </w:r>
      <w:r w:rsidRPr="00BF283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Приложение </w:t>
      </w:r>
      <w:r w:rsidR="00990CE7" w:rsidRPr="00BF2838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BF2838">
        <w:rPr>
          <w:rFonts w:ascii="Times New Roman" w:hAnsi="Times New Roman" w:cs="Times New Roman"/>
          <w:sz w:val="28"/>
          <w:szCs w:val="28"/>
        </w:rPr>
        <w:t>)</w:t>
      </w:r>
      <w:r w:rsidR="00E82BE5" w:rsidRPr="00BF2838">
        <w:rPr>
          <w:rFonts w:ascii="Times New Roman" w:hAnsi="Times New Roman" w:cs="Times New Roman"/>
          <w:sz w:val="28"/>
          <w:szCs w:val="28"/>
        </w:rPr>
        <w:t>.</w:t>
      </w:r>
      <w:r w:rsidRPr="00BF28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0260B" w14:textId="77777777" w:rsidR="006A7B27" w:rsidRPr="00BF2838" w:rsidRDefault="006A7B27" w:rsidP="005214DF">
      <w:pPr>
        <w:pStyle w:val="a3"/>
        <w:widowControl w:val="0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838">
        <w:rPr>
          <w:rFonts w:ascii="Times New Roman" w:hAnsi="Times New Roman" w:cs="Times New Roman"/>
          <w:b/>
          <w:i/>
          <w:sz w:val="28"/>
          <w:szCs w:val="28"/>
        </w:rPr>
        <w:t>Актуальность программы</w:t>
      </w:r>
      <w:r w:rsidRPr="00BF2838">
        <w:rPr>
          <w:rFonts w:ascii="Times New Roman" w:hAnsi="Times New Roman" w:cs="Times New Roman"/>
          <w:i/>
          <w:sz w:val="28"/>
          <w:szCs w:val="28"/>
        </w:rPr>
        <w:t xml:space="preserve"> раскрывается через:</w:t>
      </w:r>
    </w:p>
    <w:p w14:paraId="7A10266B" w14:textId="77777777" w:rsidR="006A7B27" w:rsidRPr="00A85BDF" w:rsidRDefault="006A7B27" w:rsidP="005214DF">
      <w:pPr>
        <w:pStyle w:val="a3"/>
        <w:widowControl w:val="0"/>
        <w:numPr>
          <w:ilvl w:val="0"/>
          <w:numId w:val="9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r w:rsidRPr="00A85BDF">
        <w:rPr>
          <w:rFonts w:ascii="Times New Roman" w:hAnsi="Times New Roman" w:cs="Times New Roman"/>
          <w:sz w:val="28"/>
          <w:szCs w:val="28"/>
        </w:rPr>
        <w:t>соответствие государственной политике в области дополнительного образования, основным направлениям социального-экономического развития региона, определенного Стратегией социально-экономического развития Югры до 2030 года, социальному заказу общества и ориентирование на удовлетворение образовательных потребностей детей и родителей;</w:t>
      </w:r>
    </w:p>
    <w:p w14:paraId="2140DCF9" w14:textId="77777777" w:rsidR="00112179" w:rsidRDefault="006A7B27" w:rsidP="005214DF">
      <w:pPr>
        <w:pStyle w:val="a3"/>
        <w:numPr>
          <w:ilvl w:val="0"/>
          <w:numId w:val="9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r w:rsidRPr="00A85BDF">
        <w:rPr>
          <w:rFonts w:ascii="Times New Roman" w:hAnsi="Times New Roman" w:cs="Times New Roman"/>
          <w:sz w:val="28"/>
          <w:szCs w:val="28"/>
        </w:rPr>
        <w:t>представление современных идей и актуальных направлений развития науки, техники, культуры, экономики, социальной сферы;</w:t>
      </w:r>
    </w:p>
    <w:p w14:paraId="589EE070" w14:textId="24CFBACF" w:rsidR="006A7B27" w:rsidRPr="00A85BDF" w:rsidRDefault="00112179" w:rsidP="005214DF">
      <w:pPr>
        <w:pStyle w:val="a3"/>
        <w:numPr>
          <w:ilvl w:val="0"/>
          <w:numId w:val="9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востребованность среди детей и их семей; </w:t>
      </w:r>
      <w:r w:rsidR="006A7B27" w:rsidRPr="00A85B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51568" w14:textId="77777777" w:rsidR="006A7B27" w:rsidRPr="00A85BDF" w:rsidRDefault="006A7B27" w:rsidP="005214DF">
      <w:pPr>
        <w:pStyle w:val="a3"/>
        <w:numPr>
          <w:ilvl w:val="0"/>
          <w:numId w:val="9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r w:rsidRPr="00A85BDF">
        <w:rPr>
          <w:rFonts w:ascii="Times New Roman" w:hAnsi="Times New Roman" w:cs="Times New Roman"/>
          <w:sz w:val="28"/>
          <w:szCs w:val="28"/>
        </w:rPr>
        <w:t>соответствие действующим нормативным правовым актам и государственным программным документам.</w:t>
      </w:r>
    </w:p>
    <w:p w14:paraId="5DE32620" w14:textId="51780F91" w:rsidR="00F604DF" w:rsidRPr="00822478" w:rsidRDefault="006A7B27" w:rsidP="00822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27">
        <w:rPr>
          <w:rFonts w:ascii="Times New Roman" w:hAnsi="Times New Roman" w:cs="Times New Roman"/>
          <w:sz w:val="28"/>
          <w:szCs w:val="28"/>
        </w:rPr>
        <w:t xml:space="preserve">Описание актуальности программы должно позволять родителям </w:t>
      </w:r>
      <w:r w:rsidR="00305FFE">
        <w:rPr>
          <w:rFonts w:ascii="Times New Roman" w:hAnsi="Times New Roman" w:cs="Times New Roman"/>
          <w:sz w:val="28"/>
          <w:szCs w:val="28"/>
        </w:rPr>
        <w:t>(законным представителям</w:t>
      </w:r>
      <w:r w:rsidR="00BB5660">
        <w:rPr>
          <w:rFonts w:ascii="Times New Roman" w:hAnsi="Times New Roman" w:cs="Times New Roman"/>
          <w:sz w:val="28"/>
          <w:szCs w:val="28"/>
        </w:rPr>
        <w:t xml:space="preserve">) </w:t>
      </w:r>
      <w:r w:rsidRPr="006A7B27">
        <w:rPr>
          <w:rFonts w:ascii="Times New Roman" w:hAnsi="Times New Roman" w:cs="Times New Roman"/>
          <w:sz w:val="28"/>
          <w:szCs w:val="28"/>
        </w:rPr>
        <w:t xml:space="preserve">сделать вывод о смысле обучения </w:t>
      </w:r>
      <w:r w:rsidRPr="00BB5660">
        <w:rPr>
          <w:rFonts w:ascii="Times New Roman" w:hAnsi="Times New Roman" w:cs="Times New Roman"/>
          <w:sz w:val="28"/>
          <w:szCs w:val="28"/>
        </w:rPr>
        <w:t>учащихся</w:t>
      </w:r>
      <w:r w:rsidRPr="006A7B27">
        <w:rPr>
          <w:rFonts w:ascii="Times New Roman" w:hAnsi="Times New Roman" w:cs="Times New Roman"/>
          <w:sz w:val="28"/>
          <w:szCs w:val="28"/>
        </w:rPr>
        <w:t xml:space="preserve">, заложенном разработчиком программы. </w:t>
      </w:r>
    </w:p>
    <w:p w14:paraId="10FEC3C3" w14:textId="77777777" w:rsidR="00BF2838" w:rsidRPr="00BF2838" w:rsidRDefault="00BF2838" w:rsidP="005214DF">
      <w:pPr>
        <w:pStyle w:val="a3"/>
        <w:numPr>
          <w:ilvl w:val="0"/>
          <w:numId w:val="22"/>
        </w:numPr>
        <w:spacing w:beforeLines="50" w:before="120"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b/>
          <w:i/>
          <w:sz w:val="28"/>
          <w:szCs w:val="28"/>
        </w:rPr>
        <w:t>Направленность</w:t>
      </w:r>
      <w:r w:rsidRPr="00BF2838">
        <w:rPr>
          <w:rFonts w:ascii="Times New Roman" w:hAnsi="Times New Roman" w:cs="Times New Roman"/>
          <w:sz w:val="28"/>
          <w:szCs w:val="28"/>
        </w:rPr>
        <w:t xml:space="preserve"> определяется ведущей педагогической идеей, выраженной целью и задачами программы:</w:t>
      </w:r>
    </w:p>
    <w:p w14:paraId="18A8CBA3" w14:textId="77777777" w:rsidR="00BF2838" w:rsidRPr="00BF2838" w:rsidRDefault="00BF2838" w:rsidP="005214DF">
      <w:pPr>
        <w:numPr>
          <w:ilvl w:val="0"/>
          <w:numId w:val="20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sz w:val="28"/>
          <w:szCs w:val="28"/>
        </w:rPr>
        <w:t xml:space="preserve">техническая; </w:t>
      </w:r>
    </w:p>
    <w:p w14:paraId="1E98DDBF" w14:textId="77777777" w:rsidR="00BF2838" w:rsidRPr="00BF2838" w:rsidRDefault="00BF2838" w:rsidP="005214DF">
      <w:pPr>
        <w:numPr>
          <w:ilvl w:val="0"/>
          <w:numId w:val="20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sz w:val="28"/>
          <w:szCs w:val="28"/>
        </w:rPr>
        <w:t xml:space="preserve">естественнонаучная; </w:t>
      </w:r>
    </w:p>
    <w:p w14:paraId="697F9E55" w14:textId="77777777" w:rsidR="00BF2838" w:rsidRPr="00BF2838" w:rsidRDefault="00BF2838" w:rsidP="005214DF">
      <w:pPr>
        <w:numPr>
          <w:ilvl w:val="0"/>
          <w:numId w:val="20"/>
        </w:numPr>
        <w:spacing w:after="0" w:line="240" w:lineRule="auto"/>
        <w:ind w:left="1701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sz w:val="28"/>
          <w:szCs w:val="28"/>
        </w:rPr>
        <w:t xml:space="preserve">художественная; </w:t>
      </w:r>
    </w:p>
    <w:p w14:paraId="5FEA1AB0" w14:textId="77777777" w:rsidR="00BF2838" w:rsidRPr="00BF2838" w:rsidRDefault="00BF2838" w:rsidP="005214DF">
      <w:pPr>
        <w:numPr>
          <w:ilvl w:val="0"/>
          <w:numId w:val="20"/>
        </w:numPr>
        <w:spacing w:after="0" w:line="240" w:lineRule="auto"/>
        <w:ind w:left="1701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sz w:val="28"/>
          <w:szCs w:val="28"/>
        </w:rPr>
        <w:t>физкультурно-спортивная;</w:t>
      </w:r>
    </w:p>
    <w:p w14:paraId="330EBCC9" w14:textId="77777777" w:rsidR="00BF2838" w:rsidRPr="00BF2838" w:rsidRDefault="00BF2838" w:rsidP="005214DF">
      <w:pPr>
        <w:numPr>
          <w:ilvl w:val="0"/>
          <w:numId w:val="20"/>
        </w:numPr>
        <w:spacing w:after="0" w:line="240" w:lineRule="auto"/>
        <w:ind w:left="1701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sz w:val="28"/>
          <w:szCs w:val="28"/>
        </w:rPr>
        <w:t xml:space="preserve">туристско-краеведческая; </w:t>
      </w:r>
    </w:p>
    <w:p w14:paraId="576D459B" w14:textId="77777777" w:rsidR="00BF2838" w:rsidRPr="00BF2838" w:rsidRDefault="00BF2838" w:rsidP="005214DF">
      <w:pPr>
        <w:numPr>
          <w:ilvl w:val="0"/>
          <w:numId w:val="20"/>
        </w:numPr>
        <w:spacing w:after="0" w:line="240" w:lineRule="auto"/>
        <w:ind w:left="1701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sz w:val="28"/>
          <w:szCs w:val="28"/>
        </w:rPr>
        <w:t>социально-гуманитарная.</w:t>
      </w:r>
    </w:p>
    <w:p w14:paraId="16143C4E" w14:textId="77777777" w:rsidR="00BF2838" w:rsidRPr="00BF2838" w:rsidRDefault="00BF2838" w:rsidP="002A234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2838">
        <w:rPr>
          <w:rFonts w:ascii="Times New Roman" w:hAnsi="Times New Roman" w:cs="Times New Roman"/>
          <w:i/>
          <w:iCs/>
          <w:sz w:val="28"/>
          <w:szCs w:val="28"/>
        </w:rPr>
        <w:t xml:space="preserve">Техническая направленность. </w:t>
      </w:r>
      <w:r w:rsidRPr="00BF2838">
        <w:rPr>
          <w:rFonts w:ascii="Times New Roman" w:hAnsi="Times New Roman" w:cs="Times New Roman"/>
          <w:iCs/>
          <w:sz w:val="28"/>
          <w:szCs w:val="28"/>
        </w:rPr>
        <w:t>Направлена на формирование современных компетенций и грамотности в области технических наук, технологической грамотности и инженерного мышления обучающихся, развитие предпрофессиональных навыков в сфере инженерии и технического творчества.</w:t>
      </w:r>
    </w:p>
    <w:p w14:paraId="215A2C84" w14:textId="77777777" w:rsidR="00BF2838" w:rsidRPr="00BF2838" w:rsidRDefault="00BF2838" w:rsidP="002A23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i/>
          <w:iCs/>
          <w:sz w:val="28"/>
          <w:szCs w:val="28"/>
        </w:rPr>
        <w:t xml:space="preserve">Естественнонаучная направленность. </w:t>
      </w:r>
      <w:r w:rsidRPr="00BF2838">
        <w:rPr>
          <w:rFonts w:ascii="Times New Roman" w:hAnsi="Times New Roman" w:cs="Times New Roman"/>
          <w:iCs/>
          <w:sz w:val="28"/>
          <w:szCs w:val="28"/>
        </w:rPr>
        <w:t xml:space="preserve">Направлена на формирование научного мировоззрения, научного мышления, освоение методов научного познания мира и развитие исследовательских способностей обучающихся, с наклонностями в области естественных наук. Реализует потребность человека в классификации и упорядочивании объектов окружающего мира через логические операции. Предполагает </w:t>
      </w:r>
      <w:r w:rsidRPr="00BF2838">
        <w:rPr>
          <w:rFonts w:ascii="Times New Roman" w:hAnsi="Times New Roman" w:cs="Times New Roman"/>
          <w:sz w:val="28"/>
          <w:szCs w:val="28"/>
        </w:rPr>
        <w:t xml:space="preserve">формирования экологической грамотности и экологически ответственного поведения, вовлечение обучающихся в решение экологических проблемы; </w:t>
      </w:r>
      <w:r w:rsidRPr="00BF2838">
        <w:rPr>
          <w:rFonts w:ascii="Times New Roman" w:eastAsia="MS Mincho" w:hAnsi="Times New Roman" w:cs="Times New Roman"/>
          <w:sz w:val="28"/>
          <w:szCs w:val="28"/>
        </w:rPr>
        <w:t xml:space="preserve">разработку и продвижение образовательных программ по использованию учащимися технологий </w:t>
      </w:r>
      <w:r w:rsidRPr="00BF2838">
        <w:rPr>
          <w:rFonts w:ascii="Times New Roman" w:eastAsia="MS Mincho" w:hAnsi="Times New Roman" w:cs="Times New Roman"/>
          <w:sz w:val="28"/>
          <w:szCs w:val="28"/>
          <w:lang w:val="en-US"/>
        </w:rPr>
        <w:t>BIG</w:t>
      </w:r>
      <w:r w:rsidRPr="00BF283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F2838">
        <w:rPr>
          <w:rFonts w:ascii="Times New Roman" w:eastAsia="MS Mincho" w:hAnsi="Times New Roman" w:cs="Times New Roman"/>
          <w:sz w:val="28"/>
          <w:szCs w:val="28"/>
          <w:lang w:val="en-US"/>
        </w:rPr>
        <w:t>DATA</w:t>
      </w:r>
      <w:r w:rsidRPr="00BF2838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Pr="00BF2838">
        <w:rPr>
          <w:rFonts w:ascii="Times New Roman" w:hAnsi="Times New Roman" w:cs="Times New Roman"/>
          <w:sz w:val="28"/>
          <w:szCs w:val="28"/>
        </w:rPr>
        <w:t>сбор, хранение, и анализ данных, визуализация) в исследовательской деятельности в области естественных наук.</w:t>
      </w:r>
    </w:p>
    <w:p w14:paraId="1B6A95ED" w14:textId="77777777" w:rsidR="00BF2838" w:rsidRPr="00BF2838" w:rsidRDefault="00BF2838" w:rsidP="002A234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F2838">
        <w:rPr>
          <w:rFonts w:ascii="Times New Roman" w:hAnsi="Times New Roman" w:cs="Times New Roman"/>
          <w:bCs/>
          <w:i/>
          <w:iCs/>
          <w:sz w:val="28"/>
          <w:szCs w:val="28"/>
        </w:rPr>
        <w:t>Художественная направленность.</w:t>
      </w:r>
    </w:p>
    <w:p w14:paraId="630673FF" w14:textId="77777777" w:rsidR="00BF2838" w:rsidRPr="00BF2838" w:rsidRDefault="00BF2838" w:rsidP="002A234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2838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данной направленности предполагают реализацию задач этнокультурного воспитания и сохранения народного творчества, традиций, ремесел, культурного наследия регионов; развитие новых форм художественного творчества с применением цифровых технологий (арт-дизайн, 3Д-моделирование, фото, кино, </w:t>
      </w:r>
      <w:proofErr w:type="spellStart"/>
      <w:r w:rsidRPr="00BF2838">
        <w:rPr>
          <w:rFonts w:ascii="Times New Roman" w:hAnsi="Times New Roman" w:cs="Times New Roman"/>
          <w:bCs/>
          <w:iCs/>
          <w:sz w:val="28"/>
          <w:szCs w:val="28"/>
        </w:rPr>
        <w:t>мультстудии</w:t>
      </w:r>
      <w:proofErr w:type="spellEnd"/>
      <w:r w:rsidRPr="00BF2838">
        <w:rPr>
          <w:rFonts w:ascii="Times New Roman" w:hAnsi="Times New Roman" w:cs="Times New Roman"/>
          <w:bCs/>
          <w:iCs/>
          <w:sz w:val="28"/>
          <w:szCs w:val="28"/>
        </w:rPr>
        <w:t xml:space="preserve">, цифровые книги, цифровой театр, </w:t>
      </w:r>
      <w:proofErr w:type="spellStart"/>
      <w:r w:rsidRPr="00BF2838">
        <w:rPr>
          <w:rFonts w:ascii="Times New Roman" w:hAnsi="Times New Roman" w:cs="Times New Roman"/>
          <w:bCs/>
          <w:iCs/>
          <w:sz w:val="28"/>
          <w:szCs w:val="28"/>
        </w:rPr>
        <w:t>медиаобразование</w:t>
      </w:r>
      <w:proofErr w:type="spellEnd"/>
      <w:r w:rsidRPr="00BF2838">
        <w:rPr>
          <w:rFonts w:ascii="Times New Roman" w:hAnsi="Times New Roman" w:cs="Times New Roman"/>
          <w:bCs/>
          <w:iCs/>
          <w:sz w:val="28"/>
          <w:szCs w:val="28"/>
        </w:rPr>
        <w:t xml:space="preserve"> и др.); </w:t>
      </w:r>
      <w:r w:rsidRPr="00BF2838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использование инновационного оборудования, музыкальных инструментов и художественных материалов </w:t>
      </w:r>
      <w:proofErr w:type="spellStart"/>
      <w:r w:rsidRPr="00BF2838">
        <w:rPr>
          <w:rFonts w:ascii="Times New Roman" w:hAnsi="Times New Roman" w:cs="Times New Roman"/>
          <w:bCs/>
          <w:iCs/>
          <w:sz w:val="28"/>
          <w:szCs w:val="28"/>
        </w:rPr>
        <w:t>артиндустрии</w:t>
      </w:r>
      <w:proofErr w:type="spellEnd"/>
      <w:r w:rsidRPr="00BF2838">
        <w:rPr>
          <w:rFonts w:ascii="Times New Roman" w:hAnsi="Times New Roman" w:cs="Times New Roman"/>
          <w:bCs/>
          <w:iCs/>
          <w:sz w:val="28"/>
          <w:szCs w:val="28"/>
        </w:rPr>
        <w:t xml:space="preserve"> для творчества (мультипликационная студия, электронная музыка, музыкальные инструменты, комплексные решения для театра, полимерные материалы для изобразительного искусства и др.).</w:t>
      </w:r>
    </w:p>
    <w:p w14:paraId="099CE1BF" w14:textId="77777777" w:rsidR="00BF2838" w:rsidRPr="00BF2838" w:rsidRDefault="00BF2838" w:rsidP="002A234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838">
        <w:rPr>
          <w:rFonts w:ascii="Times New Roman" w:hAnsi="Times New Roman" w:cs="Times New Roman"/>
          <w:bCs/>
          <w:iCs/>
          <w:sz w:val="28"/>
          <w:szCs w:val="28"/>
        </w:rPr>
        <w:t>Предполагают выявление, поддержка и продвижение одаренных детей в разных видах искусств и жанрах творчества, создание условий для зачета творческих достижений и бесшовного перехода к освоению специальностей среднего профессионального и высшего образования в сфере культуры и искусства для победителей всероссийских конкурсов художественного творчества.</w:t>
      </w:r>
      <w:r w:rsidRPr="00BF283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28D0346" w14:textId="77777777" w:rsidR="00BF2838" w:rsidRPr="00BF2838" w:rsidRDefault="00BF2838" w:rsidP="002A234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F2838">
        <w:rPr>
          <w:rFonts w:ascii="Times New Roman" w:hAnsi="Times New Roman" w:cs="Times New Roman"/>
          <w:bCs/>
          <w:i/>
          <w:iCs/>
          <w:sz w:val="28"/>
          <w:szCs w:val="28"/>
        </w:rPr>
        <w:t>Физкультурно-спортивная направленность.</w:t>
      </w:r>
    </w:p>
    <w:p w14:paraId="56C378AF" w14:textId="77777777" w:rsidR="00BF2838" w:rsidRPr="00BF2838" w:rsidRDefault="00BF2838" w:rsidP="002A234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2838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направлены на использование ресурсов и технологий различных видов спорта, удовлетворяющих современным запросам детей и молодёжи с учётом </w:t>
      </w:r>
      <w:proofErr w:type="spellStart"/>
      <w:r w:rsidRPr="00BF2838">
        <w:rPr>
          <w:rFonts w:ascii="Times New Roman" w:hAnsi="Times New Roman" w:cs="Times New Roman"/>
          <w:bCs/>
          <w:iCs/>
          <w:sz w:val="28"/>
          <w:szCs w:val="28"/>
        </w:rPr>
        <w:t>здоровьесберегающих</w:t>
      </w:r>
      <w:proofErr w:type="spellEnd"/>
      <w:r w:rsidRPr="00BF2838">
        <w:rPr>
          <w:rFonts w:ascii="Times New Roman" w:hAnsi="Times New Roman" w:cs="Times New Roman"/>
          <w:bCs/>
          <w:iCs/>
          <w:sz w:val="28"/>
          <w:szCs w:val="28"/>
        </w:rPr>
        <w:t xml:space="preserve"> технологий, в том числе для обучающихся с ОВЗ; обеспечение условий для индивидуализации обучения, профессиональной ориентации, выявления и поддержки обучающихся, проявивших выдающиеся способности в области физической культуры; мотивации вовлечения обучающихся в массовый спорт; развитие мотивации подрастающего поколения к ведению здорового образа жизни и регулярным занятиям физической культурой и спортом.</w:t>
      </w:r>
    </w:p>
    <w:p w14:paraId="23F9ACC4" w14:textId="77777777" w:rsidR="00BF2838" w:rsidRPr="00BF2838" w:rsidRDefault="00BF2838" w:rsidP="002A23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Туристско-краеведческая направленностью. </w:t>
      </w:r>
      <w:r w:rsidRPr="00BF2838">
        <w:rPr>
          <w:rFonts w:ascii="Times New Roman" w:hAnsi="Times New Roman" w:cs="Times New Roman"/>
          <w:iCs/>
          <w:sz w:val="28"/>
          <w:szCs w:val="28"/>
        </w:rPr>
        <w:t xml:space="preserve">Направлена на </w:t>
      </w:r>
      <w:r w:rsidRPr="00BF2838">
        <w:rPr>
          <w:rFonts w:ascii="Times New Roman" w:hAnsi="Times New Roman" w:cs="Times New Roman"/>
          <w:sz w:val="28"/>
          <w:szCs w:val="28"/>
        </w:rPr>
        <w:t>развитие исследовательского краеведения, в том числе для формирования патриотизма и гражданской ответственности – вовлечение обучающихся в изучение конкретной территории как природно-культурной целостности через интеграцию знаний естественных, социальных и гуманитарных наук, использование исследовательских методов и реализация проектов учащихся, направленных на развитие территории своего проживания, на сохранение и развитие этнокультурного и языкового многообразия страны, сохранения и приумножения культурного наследия народов России, в том числе через развитие волонтерских (добровольческих) практик.</w:t>
      </w:r>
    </w:p>
    <w:p w14:paraId="3C6590DA" w14:textId="77777777" w:rsidR="00BF2838" w:rsidRPr="00BF2838" w:rsidRDefault="00BF2838" w:rsidP="002A23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sz w:val="28"/>
          <w:szCs w:val="28"/>
        </w:rPr>
        <w:t xml:space="preserve">Программы данной направленности предполагают расширение возможностей для профессионального самоопределения и развития специальных навыков для освоения востребованных профессий в сфере туризма: разработка индивидуальных туристических продуктов, конструкторов виртуальных путешествий, стратегий развития туристического потенциала территорий, в том числе через укрепление связей с туристической индустрией, активное использование современных цифровых технологий – поисковые системы, базы знаний, инструменты навигации и </w:t>
      </w:r>
      <w:proofErr w:type="spellStart"/>
      <w:r w:rsidRPr="00BF2838">
        <w:rPr>
          <w:rFonts w:ascii="Times New Roman" w:hAnsi="Times New Roman" w:cs="Times New Roman"/>
          <w:sz w:val="28"/>
          <w:szCs w:val="28"/>
        </w:rPr>
        <w:t>геолокации</w:t>
      </w:r>
      <w:proofErr w:type="spellEnd"/>
      <w:r w:rsidRPr="00BF2838">
        <w:rPr>
          <w:rFonts w:ascii="Times New Roman" w:hAnsi="Times New Roman" w:cs="Times New Roman"/>
          <w:sz w:val="28"/>
          <w:szCs w:val="28"/>
        </w:rPr>
        <w:t>.</w:t>
      </w:r>
    </w:p>
    <w:p w14:paraId="1F72D722" w14:textId="77777777" w:rsidR="00BF2838" w:rsidRPr="00BF2838" w:rsidRDefault="00BF2838" w:rsidP="002A23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Социально-гуманитарная направленность. </w:t>
      </w:r>
    </w:p>
    <w:p w14:paraId="13B40853" w14:textId="77777777" w:rsidR="00BF2838" w:rsidRPr="00BF2838" w:rsidRDefault="00BF2838" w:rsidP="002A23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bCs/>
          <w:sz w:val="28"/>
          <w:szCs w:val="28"/>
        </w:rPr>
        <w:t>Социально-гуманитарная направленность включает следующие группы программ дополнительного образования:</w:t>
      </w:r>
    </w:p>
    <w:p w14:paraId="7CB00AE0" w14:textId="77777777" w:rsidR="00BF2838" w:rsidRPr="00BF2838" w:rsidRDefault="00BF2838" w:rsidP="005214DF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bCs/>
          <w:sz w:val="28"/>
          <w:szCs w:val="28"/>
        </w:rPr>
        <w:t>гражданско-правовые</w:t>
      </w:r>
      <w:r w:rsidRPr="00BF2838">
        <w:rPr>
          <w:rFonts w:ascii="Times New Roman" w:hAnsi="Times New Roman" w:cs="Times New Roman"/>
          <w:sz w:val="28"/>
          <w:szCs w:val="28"/>
        </w:rPr>
        <w:t> (знакомство с правовыми нормами отношений в государстве, правилами дорожного движения, основами безопасности жизнедеятельности; создание и реализация гражданско-патриотических проектов; имитационное и практическое решение правовых задач);</w:t>
      </w:r>
    </w:p>
    <w:p w14:paraId="089E3275" w14:textId="77777777" w:rsidR="00BF2838" w:rsidRPr="00BF2838" w:rsidRDefault="00BF2838" w:rsidP="005214DF">
      <w:pPr>
        <w:numPr>
          <w:ilvl w:val="0"/>
          <w:numId w:val="21"/>
        </w:numPr>
        <w:tabs>
          <w:tab w:val="left" w:pos="567"/>
          <w:tab w:val="left" w:pos="1701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bCs/>
          <w:sz w:val="28"/>
          <w:szCs w:val="28"/>
        </w:rPr>
        <w:t>социокультурные</w:t>
      </w:r>
      <w:r w:rsidRPr="00BF2838">
        <w:rPr>
          <w:rFonts w:ascii="Times New Roman" w:hAnsi="Times New Roman" w:cs="Times New Roman"/>
          <w:sz w:val="28"/>
          <w:szCs w:val="28"/>
        </w:rPr>
        <w:t xml:space="preserve"> (расширение знаний по философии, филологии, истории, искусствоведение, лингвистика, литературоведение, социология, журналистика, этнокультура, обществознание, педагогика, основы психологии личности и группы; лидерские и организаторские практики; практики социального </w:t>
      </w:r>
      <w:r w:rsidRPr="00BF2838">
        <w:rPr>
          <w:rFonts w:ascii="Times New Roman" w:hAnsi="Times New Roman" w:cs="Times New Roman"/>
          <w:sz w:val="28"/>
          <w:szCs w:val="28"/>
        </w:rPr>
        <w:lastRenderedPageBreak/>
        <w:t>творчества и активности; освоение медиа-информационных технологий; развитие гибких навыков и современной грамотности; волонтерская активность; профессиональная ориентация (формирование первичных профессиональных установок, профессиональных планов в специальностях «человек-человек»; программы детских педагогических отрядов));</w:t>
      </w:r>
    </w:p>
    <w:p w14:paraId="38026861" w14:textId="77777777" w:rsidR="00BF2838" w:rsidRPr="00BF2838" w:rsidRDefault="00BF2838" w:rsidP="005214DF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bCs/>
          <w:sz w:val="28"/>
          <w:szCs w:val="28"/>
        </w:rPr>
        <w:t>управленческие</w:t>
      </w:r>
      <w:r w:rsidRPr="00BF2838">
        <w:rPr>
          <w:rFonts w:ascii="Times New Roman" w:hAnsi="Times New Roman" w:cs="Times New Roman"/>
          <w:sz w:val="28"/>
          <w:szCs w:val="28"/>
        </w:rPr>
        <w:t> (основы менеджмента; основы предпринимательской деятельности; практикумы управленческой деятельности; основы руководства совместной деятельностью людей; имитационное и практическое решение управленческих задач, включая детское самоуправление и командную работу);</w:t>
      </w:r>
    </w:p>
    <w:p w14:paraId="4F6B1BB7" w14:textId="77777777" w:rsidR="00BF2838" w:rsidRDefault="00BF2838" w:rsidP="005214DF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bCs/>
          <w:sz w:val="28"/>
          <w:szCs w:val="28"/>
        </w:rPr>
        <w:t>экономические</w:t>
      </w:r>
      <w:r w:rsidRPr="00BF2838">
        <w:rPr>
          <w:rFonts w:ascii="Times New Roman" w:hAnsi="Times New Roman" w:cs="Times New Roman"/>
          <w:sz w:val="28"/>
          <w:szCs w:val="28"/>
        </w:rPr>
        <w:t> (знакомство с нормами экономических отношений, включая экономику ведения домашних хозяйств; основы финансовой грамотности; создание и реализация социально-экономических проектов; имитационное и практическое решение экономических задач).</w:t>
      </w:r>
    </w:p>
    <w:p w14:paraId="6701E466" w14:textId="77777777" w:rsidR="002A2342" w:rsidRPr="00BF2838" w:rsidRDefault="002A2342" w:rsidP="002A2342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14:paraId="52F3B355" w14:textId="407AB1C7" w:rsidR="006A7B27" w:rsidRPr="00BF2838" w:rsidRDefault="006A7B27" w:rsidP="005214D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838">
        <w:rPr>
          <w:rFonts w:ascii="Times New Roman" w:hAnsi="Times New Roman" w:cs="Times New Roman"/>
          <w:b/>
          <w:i/>
          <w:sz w:val="28"/>
          <w:szCs w:val="28"/>
        </w:rPr>
        <w:t>Уровень освоения программы</w:t>
      </w:r>
      <w:r w:rsidR="007E30F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F28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33B0E6" w14:textId="77777777" w:rsidR="00115B56" w:rsidRPr="00115B56" w:rsidRDefault="00115B56" w:rsidP="00305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B56">
        <w:rPr>
          <w:rFonts w:ascii="Times New Roman" w:hAnsi="Times New Roman" w:cs="Times New Roman"/>
          <w:sz w:val="28"/>
          <w:szCs w:val="28"/>
        </w:rPr>
        <w:t xml:space="preserve">Содержание и материал </w:t>
      </w:r>
      <w:r w:rsidR="002A2CCA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</w:t>
      </w:r>
      <w:r w:rsidR="0019189B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Pr="00115B56">
        <w:rPr>
          <w:rFonts w:ascii="Times New Roman" w:hAnsi="Times New Roman" w:cs="Times New Roman"/>
          <w:sz w:val="28"/>
          <w:szCs w:val="28"/>
        </w:rPr>
        <w:t>программы должны быть организованы по принципу дифференциации в соответствии со следующими уровнями сложности:</w:t>
      </w:r>
    </w:p>
    <w:p w14:paraId="5C164C68" w14:textId="77777777" w:rsidR="00115B56" w:rsidRPr="00A85BDF" w:rsidRDefault="002A2CCA" w:rsidP="005214DF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5B56" w:rsidRPr="00943C26">
        <w:rPr>
          <w:rFonts w:ascii="Times New Roman" w:hAnsi="Times New Roman" w:cs="Times New Roman"/>
          <w:i/>
          <w:iCs/>
          <w:sz w:val="28"/>
          <w:szCs w:val="28"/>
        </w:rPr>
        <w:t>Стартовый уровень</w:t>
      </w:r>
      <w:r>
        <w:rPr>
          <w:rFonts w:ascii="Times New Roman" w:hAnsi="Times New Roman" w:cs="Times New Roman"/>
          <w:sz w:val="28"/>
          <w:szCs w:val="28"/>
        </w:rPr>
        <w:t>» п</w:t>
      </w:r>
      <w:r w:rsidR="00115B56" w:rsidRPr="00A85BDF">
        <w:rPr>
          <w:rFonts w:ascii="Times New Roman" w:hAnsi="Times New Roman" w:cs="Times New Roman"/>
          <w:sz w:val="28"/>
          <w:szCs w:val="28"/>
        </w:rPr>
        <w:t>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14:paraId="5E7E1E5A" w14:textId="77777777" w:rsidR="00115B56" w:rsidRPr="00A85BDF" w:rsidRDefault="002A2CCA" w:rsidP="005214DF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5B56" w:rsidRPr="00943C26">
        <w:rPr>
          <w:rFonts w:ascii="Times New Roman" w:hAnsi="Times New Roman" w:cs="Times New Roman"/>
          <w:i/>
          <w:iCs/>
          <w:sz w:val="28"/>
          <w:szCs w:val="28"/>
        </w:rPr>
        <w:t>Базовый уровень</w:t>
      </w:r>
      <w:r>
        <w:rPr>
          <w:rFonts w:ascii="Times New Roman" w:hAnsi="Times New Roman" w:cs="Times New Roman"/>
          <w:sz w:val="28"/>
          <w:szCs w:val="28"/>
        </w:rPr>
        <w:t>» п</w:t>
      </w:r>
      <w:r w:rsidR="00115B56" w:rsidRPr="00A85BDF">
        <w:rPr>
          <w:rFonts w:ascii="Times New Roman" w:hAnsi="Times New Roman" w:cs="Times New Roman"/>
          <w:sz w:val="28"/>
          <w:szCs w:val="28"/>
        </w:rPr>
        <w:t>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14:paraId="275F441B" w14:textId="3536A719" w:rsidR="00115B56" w:rsidRPr="00A85BDF" w:rsidRDefault="002A2CCA" w:rsidP="005214DF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B5660">
        <w:rPr>
          <w:rFonts w:ascii="Times New Roman" w:hAnsi="Times New Roman" w:cs="Times New Roman"/>
          <w:sz w:val="28"/>
          <w:szCs w:val="28"/>
        </w:rPr>
        <w:t>«</w:t>
      </w:r>
      <w:r w:rsidR="00115B56" w:rsidRPr="00BB5660">
        <w:rPr>
          <w:rFonts w:ascii="Times New Roman" w:hAnsi="Times New Roman" w:cs="Times New Roman"/>
          <w:i/>
          <w:iCs/>
          <w:sz w:val="28"/>
          <w:szCs w:val="28"/>
        </w:rPr>
        <w:t>Продвинутый уровень</w:t>
      </w:r>
      <w:r w:rsidRPr="00BB566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15B56" w:rsidRPr="00A85BDF">
        <w:rPr>
          <w:rFonts w:ascii="Times New Roman" w:hAnsi="Times New Roman" w:cs="Times New Roman"/>
          <w:sz w:val="28"/>
          <w:szCs w:val="28"/>
        </w:rPr>
        <w:t xml:space="preserve">редполагает использование форм организации материала, </w:t>
      </w:r>
      <w:r w:rsidR="00795F56" w:rsidRPr="00A85BDF">
        <w:rPr>
          <w:rFonts w:ascii="Times New Roman" w:hAnsi="Times New Roman" w:cs="Times New Roman"/>
          <w:sz w:val="28"/>
          <w:szCs w:val="28"/>
        </w:rPr>
        <w:t>предполаг</w:t>
      </w:r>
      <w:r w:rsidR="00795F56">
        <w:rPr>
          <w:rFonts w:ascii="Times New Roman" w:hAnsi="Times New Roman" w:cs="Times New Roman"/>
          <w:sz w:val="28"/>
          <w:szCs w:val="28"/>
        </w:rPr>
        <w:t>ающих</w:t>
      </w:r>
      <w:r w:rsidR="00115B56" w:rsidRPr="00A85BDF">
        <w:rPr>
          <w:rFonts w:ascii="Times New Roman" w:hAnsi="Times New Roman" w:cs="Times New Roman"/>
          <w:sz w:val="28"/>
          <w:szCs w:val="28"/>
        </w:rPr>
        <w:t xml:space="preserve"> углубленное изучение содержания программы и доступ к </w:t>
      </w:r>
      <w:proofErr w:type="spellStart"/>
      <w:r w:rsidR="00115B56" w:rsidRPr="00A85BDF">
        <w:rPr>
          <w:rFonts w:ascii="Times New Roman" w:hAnsi="Times New Roman" w:cs="Times New Roman"/>
          <w:sz w:val="28"/>
          <w:szCs w:val="28"/>
        </w:rPr>
        <w:t>околопрофессиональным</w:t>
      </w:r>
      <w:proofErr w:type="spellEnd"/>
      <w:r w:rsidR="00115B56" w:rsidRPr="00A85BDF">
        <w:rPr>
          <w:rFonts w:ascii="Times New Roman" w:hAnsi="Times New Roman" w:cs="Times New Roman"/>
          <w:sz w:val="28"/>
          <w:szCs w:val="28"/>
        </w:rPr>
        <w:t xml:space="preserve"> и профессиональным знаниям в рамках содержательно-тематического направления программы.</w:t>
      </w:r>
    </w:p>
    <w:p w14:paraId="684B0065" w14:textId="77777777" w:rsidR="002E0782" w:rsidRDefault="00E82BE5" w:rsidP="008447E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E0782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="002E0782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должен соответствовать цели</w:t>
      </w:r>
      <w:r w:rsidR="002E0782">
        <w:rPr>
          <w:rFonts w:ascii="Times New Roman" w:hAnsi="Times New Roman" w:cs="Times New Roman"/>
          <w:sz w:val="28"/>
          <w:szCs w:val="28"/>
        </w:rPr>
        <w:t xml:space="preserve"> программы, планируемы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E0782">
        <w:rPr>
          <w:rFonts w:ascii="Times New Roman" w:hAnsi="Times New Roman" w:cs="Times New Roman"/>
          <w:sz w:val="28"/>
          <w:szCs w:val="28"/>
        </w:rPr>
        <w:t xml:space="preserve"> результа</w:t>
      </w:r>
      <w:r>
        <w:rPr>
          <w:rFonts w:ascii="Times New Roman" w:hAnsi="Times New Roman" w:cs="Times New Roman"/>
          <w:sz w:val="28"/>
          <w:szCs w:val="28"/>
        </w:rPr>
        <w:t>там и</w:t>
      </w:r>
      <w:r w:rsidR="002E0782">
        <w:rPr>
          <w:rFonts w:ascii="Times New Roman" w:hAnsi="Times New Roman" w:cs="Times New Roman"/>
          <w:sz w:val="28"/>
          <w:szCs w:val="28"/>
        </w:rPr>
        <w:t xml:space="preserve"> определяется по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2E0782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204ACB" w:rsidRPr="00BF2838">
        <w:rPr>
          <w:rFonts w:ascii="Times New Roman" w:hAnsi="Times New Roman" w:cs="Times New Roman"/>
          <w:i/>
          <w:sz w:val="28"/>
          <w:szCs w:val="28"/>
        </w:rPr>
        <w:t>(</w:t>
      </w:r>
      <w:r w:rsidR="00204ACB" w:rsidRPr="00BF283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Приложение </w:t>
      </w:r>
      <w:r w:rsidR="00990CE7" w:rsidRPr="00BF2838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="00204ACB" w:rsidRPr="00BF2838">
        <w:rPr>
          <w:rFonts w:ascii="Times New Roman" w:hAnsi="Times New Roman" w:cs="Times New Roman"/>
          <w:i/>
          <w:sz w:val="28"/>
          <w:szCs w:val="28"/>
        </w:rPr>
        <w:t>)</w:t>
      </w:r>
      <w:r w:rsidRPr="00BF2838">
        <w:rPr>
          <w:rFonts w:ascii="Times New Roman" w:hAnsi="Times New Roman" w:cs="Times New Roman"/>
          <w:i/>
          <w:sz w:val="28"/>
          <w:szCs w:val="28"/>
        </w:rPr>
        <w:t>.</w:t>
      </w:r>
    </w:p>
    <w:p w14:paraId="59161FFF" w14:textId="1C3F3E70" w:rsidR="00BF2838" w:rsidRDefault="00BF2838" w:rsidP="00301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38">
        <w:rPr>
          <w:rFonts w:ascii="Times New Roman" w:hAnsi="Times New Roman" w:cs="Times New Roman"/>
          <w:sz w:val="28"/>
          <w:szCs w:val="28"/>
        </w:rPr>
        <w:t xml:space="preserve">Каждый участник программы должен иметь право на стартовый доступ к любому из представленных уровней, которое реализуется через организацию условий и процедур оценки изначальной готовности обучающегося. </w:t>
      </w:r>
    </w:p>
    <w:p w14:paraId="5C436D55" w14:textId="77777777" w:rsidR="002A2342" w:rsidRPr="002A2342" w:rsidRDefault="002A2342" w:rsidP="00301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205B16C2" w14:textId="646D5AB8" w:rsidR="00F604DF" w:rsidRDefault="00112179" w:rsidP="005214DF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3DC">
        <w:rPr>
          <w:rFonts w:ascii="Times New Roman" w:hAnsi="Times New Roman" w:cs="Times New Roman"/>
          <w:b/>
          <w:i/>
          <w:sz w:val="28"/>
          <w:szCs w:val="28"/>
        </w:rPr>
        <w:t>Новизна</w:t>
      </w:r>
      <w:r w:rsidR="006A7B27" w:rsidRPr="003013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B27" w:rsidRPr="003013DC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943C26" w:rsidRPr="003013DC">
        <w:rPr>
          <w:rFonts w:ascii="Times New Roman" w:hAnsi="Times New Roman" w:cs="Times New Roman"/>
          <w:sz w:val="28"/>
          <w:szCs w:val="28"/>
        </w:rPr>
        <w:t>–</w:t>
      </w:r>
      <w:r w:rsidR="006A7B27" w:rsidRPr="003013DC">
        <w:rPr>
          <w:rFonts w:ascii="Times New Roman" w:hAnsi="Times New Roman" w:cs="Times New Roman"/>
          <w:sz w:val="28"/>
          <w:szCs w:val="28"/>
        </w:rPr>
        <w:t xml:space="preserve"> основные идеи в содержании и технологиях реализации, которые отличают программу от иных программ соответствующей направленности.</w:t>
      </w:r>
    </w:p>
    <w:p w14:paraId="21C62C80" w14:textId="77777777" w:rsidR="002A2342" w:rsidRPr="002A2342" w:rsidRDefault="002A2342" w:rsidP="002A2342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6"/>
          <w:szCs w:val="6"/>
        </w:rPr>
      </w:pPr>
    </w:p>
    <w:p w14:paraId="3CCC91F0" w14:textId="77777777" w:rsidR="003013DC" w:rsidRDefault="006A7B27" w:rsidP="005214DF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3DC">
        <w:rPr>
          <w:rFonts w:ascii="Times New Roman" w:hAnsi="Times New Roman" w:cs="Times New Roman"/>
          <w:b/>
          <w:i/>
          <w:sz w:val="28"/>
          <w:szCs w:val="28"/>
        </w:rPr>
        <w:t>Адресат программы</w:t>
      </w:r>
      <w:r w:rsidRPr="003013DC">
        <w:rPr>
          <w:rFonts w:ascii="Times New Roman" w:hAnsi="Times New Roman" w:cs="Times New Roman"/>
          <w:sz w:val="28"/>
          <w:szCs w:val="28"/>
        </w:rPr>
        <w:t xml:space="preserve"> </w:t>
      </w:r>
      <w:r w:rsidR="00943C26" w:rsidRPr="003013DC">
        <w:rPr>
          <w:rFonts w:ascii="Times New Roman" w:hAnsi="Times New Roman" w:cs="Times New Roman"/>
          <w:sz w:val="28"/>
          <w:szCs w:val="28"/>
        </w:rPr>
        <w:t>–</w:t>
      </w:r>
      <w:r w:rsidRPr="003013DC">
        <w:rPr>
          <w:rFonts w:ascii="Times New Roman" w:hAnsi="Times New Roman" w:cs="Times New Roman"/>
          <w:sz w:val="28"/>
          <w:szCs w:val="28"/>
        </w:rPr>
        <w:t xml:space="preserve"> характеристика категории учащихся по программе</w:t>
      </w:r>
      <w:r w:rsidR="003013DC">
        <w:rPr>
          <w:rFonts w:ascii="Times New Roman" w:hAnsi="Times New Roman" w:cs="Times New Roman"/>
          <w:sz w:val="28"/>
          <w:szCs w:val="28"/>
        </w:rPr>
        <w:t>:</w:t>
      </w:r>
      <w:r w:rsidRPr="003013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7C5EC3" w14:textId="77777777" w:rsidR="003013DC" w:rsidRPr="00786A70" w:rsidRDefault="003013DC" w:rsidP="005214DF">
      <w:pPr>
        <w:pStyle w:val="a3"/>
        <w:numPr>
          <w:ilvl w:val="0"/>
          <w:numId w:val="23"/>
        </w:numPr>
        <w:spacing w:before="240" w:after="120" w:line="240" w:lineRule="auto"/>
        <w:ind w:left="1701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6706">
        <w:rPr>
          <w:rFonts w:ascii="Times New Roman" w:hAnsi="Times New Roman" w:cs="Times New Roman"/>
          <w:sz w:val="28"/>
          <w:szCs w:val="28"/>
        </w:rPr>
        <w:t>возраст, личностные и возрастные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86A70">
        <w:rPr>
          <w:rFonts w:ascii="Times New Roman" w:hAnsi="Times New Roman" w:cs="Times New Roman"/>
          <w:i/>
          <w:sz w:val="28"/>
          <w:szCs w:val="28"/>
        </w:rPr>
        <w:t>должны быть охарактеризованы и учтены возрастно-психологические особенности обучающихся)</w:t>
      </w:r>
    </w:p>
    <w:p w14:paraId="4E4C3AA0" w14:textId="77777777" w:rsidR="003013DC" w:rsidRDefault="003013DC" w:rsidP="005214DF">
      <w:pPr>
        <w:pStyle w:val="a3"/>
        <w:numPr>
          <w:ilvl w:val="0"/>
          <w:numId w:val="23"/>
        </w:numPr>
        <w:spacing w:before="120" w:after="12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6706">
        <w:rPr>
          <w:rFonts w:ascii="Times New Roman" w:hAnsi="Times New Roman" w:cs="Times New Roman"/>
          <w:sz w:val="28"/>
          <w:szCs w:val="28"/>
        </w:rPr>
        <w:t>уровень подготовленности к освоению программы</w:t>
      </w:r>
      <w:r>
        <w:rPr>
          <w:rFonts w:ascii="Times New Roman" w:hAnsi="Times New Roman" w:cs="Times New Roman"/>
          <w:sz w:val="28"/>
          <w:szCs w:val="28"/>
        </w:rPr>
        <w:t>, круг интересов, потенциальные роли в программе</w:t>
      </w:r>
      <w:r w:rsidRPr="00786A70">
        <w:rPr>
          <w:rFonts w:ascii="Times New Roman" w:hAnsi="Times New Roman" w:cs="Times New Roman"/>
          <w:sz w:val="28"/>
          <w:szCs w:val="28"/>
        </w:rPr>
        <w:t>.</w:t>
      </w:r>
    </w:p>
    <w:p w14:paraId="5FBCCCC3" w14:textId="77777777" w:rsidR="002A2342" w:rsidRPr="002A2342" w:rsidRDefault="002A2342" w:rsidP="002A2342">
      <w:pPr>
        <w:pStyle w:val="a3"/>
        <w:spacing w:before="120" w:after="120" w:line="240" w:lineRule="auto"/>
        <w:ind w:left="1701"/>
        <w:jc w:val="both"/>
        <w:rPr>
          <w:rFonts w:ascii="Times New Roman" w:hAnsi="Times New Roman" w:cs="Times New Roman"/>
          <w:sz w:val="6"/>
          <w:szCs w:val="6"/>
        </w:rPr>
      </w:pPr>
    </w:p>
    <w:p w14:paraId="3F720163" w14:textId="77777777" w:rsidR="006A7B27" w:rsidRPr="003013DC" w:rsidRDefault="006A7B27" w:rsidP="005214DF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342">
        <w:rPr>
          <w:rFonts w:ascii="Times New Roman" w:hAnsi="Times New Roman" w:cs="Times New Roman"/>
          <w:b/>
          <w:i/>
          <w:sz w:val="28"/>
          <w:szCs w:val="28"/>
        </w:rPr>
        <w:t>Цель и задачи</w:t>
      </w:r>
      <w:r w:rsidRPr="003013DC">
        <w:rPr>
          <w:rFonts w:ascii="Times New Roman" w:hAnsi="Times New Roman" w:cs="Times New Roman"/>
          <w:sz w:val="28"/>
          <w:szCs w:val="28"/>
        </w:rPr>
        <w:t xml:space="preserve"> программы обучения должны отражать современные тенденции развития дополнительного образования. </w:t>
      </w:r>
    </w:p>
    <w:p w14:paraId="13AC113A" w14:textId="77777777" w:rsidR="006A7B27" w:rsidRPr="006A7B27" w:rsidRDefault="006A7B27" w:rsidP="00943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27">
        <w:rPr>
          <w:rFonts w:ascii="Times New Roman" w:hAnsi="Times New Roman" w:cs="Times New Roman"/>
          <w:sz w:val="28"/>
          <w:szCs w:val="28"/>
        </w:rPr>
        <w:lastRenderedPageBreak/>
        <w:t>Цель должна быть направлена на:</w:t>
      </w:r>
    </w:p>
    <w:p w14:paraId="4B1DA4E1" w14:textId="5E296958" w:rsidR="006A7B27" w:rsidRPr="0049762A" w:rsidRDefault="006A7B27" w:rsidP="005214DF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75E6">
        <w:rPr>
          <w:rFonts w:ascii="Times New Roman" w:hAnsi="Times New Roman" w:cs="Times New Roman"/>
          <w:sz w:val="28"/>
          <w:szCs w:val="28"/>
        </w:rPr>
        <w:t xml:space="preserve">личностное развитие </w:t>
      </w:r>
      <w:r w:rsidRPr="0049762A">
        <w:rPr>
          <w:rFonts w:ascii="Times New Roman" w:hAnsi="Times New Roman" w:cs="Times New Roman"/>
          <w:sz w:val="28"/>
          <w:szCs w:val="28"/>
        </w:rPr>
        <w:t>учащихся с ориентацией на «навыки XXI века»</w:t>
      </w:r>
      <w:r w:rsidR="00943C26" w:rsidRPr="0049762A">
        <w:rPr>
          <w:rFonts w:ascii="Times New Roman" w:hAnsi="Times New Roman" w:cs="Times New Roman"/>
          <w:sz w:val="28"/>
          <w:szCs w:val="28"/>
        </w:rPr>
        <w:t xml:space="preserve"> –</w:t>
      </w:r>
      <w:r w:rsidRPr="0049762A">
        <w:rPr>
          <w:rFonts w:ascii="Times New Roman" w:hAnsi="Times New Roman" w:cs="Times New Roman"/>
          <w:sz w:val="28"/>
          <w:szCs w:val="28"/>
        </w:rPr>
        <w:t xml:space="preserve"> в</w:t>
      </w:r>
      <w:r w:rsidR="00943C26" w:rsidRPr="0049762A">
        <w:rPr>
          <w:rFonts w:ascii="Times New Roman" w:hAnsi="Times New Roman" w:cs="Times New Roman"/>
          <w:sz w:val="28"/>
          <w:szCs w:val="28"/>
        </w:rPr>
        <w:t xml:space="preserve"> </w:t>
      </w:r>
      <w:r w:rsidRPr="0049762A">
        <w:rPr>
          <w:rFonts w:ascii="Times New Roman" w:hAnsi="Times New Roman" w:cs="Times New Roman"/>
          <w:sz w:val="28"/>
          <w:szCs w:val="28"/>
        </w:rPr>
        <w:t>том числе коопераци</w:t>
      </w:r>
      <w:r w:rsidR="000C4062" w:rsidRPr="0049762A">
        <w:rPr>
          <w:rFonts w:ascii="Times New Roman" w:hAnsi="Times New Roman" w:cs="Times New Roman"/>
          <w:sz w:val="28"/>
          <w:szCs w:val="28"/>
        </w:rPr>
        <w:t>ю</w:t>
      </w:r>
      <w:r w:rsidRPr="0049762A">
        <w:rPr>
          <w:rFonts w:ascii="Times New Roman" w:hAnsi="Times New Roman" w:cs="Times New Roman"/>
          <w:sz w:val="28"/>
          <w:szCs w:val="28"/>
        </w:rPr>
        <w:t>, коммуникаци</w:t>
      </w:r>
      <w:r w:rsidR="000C4062" w:rsidRPr="0049762A">
        <w:rPr>
          <w:rFonts w:ascii="Times New Roman" w:hAnsi="Times New Roman" w:cs="Times New Roman"/>
          <w:sz w:val="28"/>
          <w:szCs w:val="28"/>
        </w:rPr>
        <w:t>ю</w:t>
      </w:r>
      <w:r w:rsidRPr="0049762A">
        <w:rPr>
          <w:rFonts w:ascii="Times New Roman" w:hAnsi="Times New Roman" w:cs="Times New Roman"/>
          <w:sz w:val="28"/>
          <w:szCs w:val="28"/>
        </w:rPr>
        <w:t>, креативность, критическое мышление, самоорганизаци</w:t>
      </w:r>
      <w:r w:rsidR="000C4062" w:rsidRPr="0049762A">
        <w:rPr>
          <w:rFonts w:ascii="Times New Roman" w:hAnsi="Times New Roman" w:cs="Times New Roman"/>
          <w:sz w:val="28"/>
          <w:szCs w:val="28"/>
        </w:rPr>
        <w:t>ю</w:t>
      </w:r>
      <w:r w:rsidR="007A7286">
        <w:rPr>
          <w:rFonts w:ascii="Times New Roman" w:hAnsi="Times New Roman" w:cs="Times New Roman"/>
          <w:sz w:val="28"/>
          <w:szCs w:val="28"/>
        </w:rPr>
        <w:t xml:space="preserve"> и др</w:t>
      </w:r>
      <w:r w:rsidRPr="0049762A">
        <w:rPr>
          <w:rFonts w:ascii="Times New Roman" w:hAnsi="Times New Roman" w:cs="Times New Roman"/>
          <w:sz w:val="28"/>
          <w:szCs w:val="28"/>
        </w:rPr>
        <w:t>.</w:t>
      </w:r>
      <w:r w:rsidR="007A7286">
        <w:rPr>
          <w:rFonts w:ascii="Times New Roman" w:hAnsi="Times New Roman" w:cs="Times New Roman"/>
          <w:sz w:val="28"/>
          <w:szCs w:val="28"/>
        </w:rPr>
        <w:t>;</w:t>
      </w:r>
      <w:r w:rsidRPr="004976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4B182A" w14:textId="77777777" w:rsidR="006A7B27" w:rsidRPr="0049762A" w:rsidRDefault="006A7B27" w:rsidP="005214DF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9762A">
        <w:rPr>
          <w:rFonts w:ascii="Times New Roman" w:hAnsi="Times New Roman" w:cs="Times New Roman"/>
          <w:sz w:val="28"/>
          <w:szCs w:val="28"/>
        </w:rPr>
        <w:t xml:space="preserve">формирование «новой грамотности» </w:t>
      </w:r>
      <w:r w:rsidR="00943C26" w:rsidRPr="0049762A">
        <w:rPr>
          <w:rFonts w:ascii="Times New Roman" w:hAnsi="Times New Roman" w:cs="Times New Roman"/>
          <w:sz w:val="28"/>
          <w:szCs w:val="28"/>
        </w:rPr>
        <w:t>–</w:t>
      </w:r>
      <w:r w:rsidRPr="0049762A">
        <w:rPr>
          <w:rFonts w:ascii="Times New Roman" w:hAnsi="Times New Roman" w:cs="Times New Roman"/>
          <w:sz w:val="28"/>
          <w:szCs w:val="28"/>
        </w:rPr>
        <w:t xml:space="preserve"> базовых умений действовать в типовых жизненных ситуациях в меняющихся социально-экономических условиях, в том числе финансов</w:t>
      </w:r>
      <w:r w:rsidR="00943C26" w:rsidRPr="0049762A">
        <w:rPr>
          <w:rFonts w:ascii="Times New Roman" w:hAnsi="Times New Roman" w:cs="Times New Roman"/>
          <w:sz w:val="28"/>
          <w:szCs w:val="28"/>
        </w:rPr>
        <w:t>ой</w:t>
      </w:r>
      <w:r w:rsidRPr="0049762A">
        <w:rPr>
          <w:rFonts w:ascii="Times New Roman" w:hAnsi="Times New Roman" w:cs="Times New Roman"/>
          <w:sz w:val="28"/>
          <w:szCs w:val="28"/>
        </w:rPr>
        <w:t>, правов</w:t>
      </w:r>
      <w:r w:rsidR="00943C26" w:rsidRPr="0049762A">
        <w:rPr>
          <w:rFonts w:ascii="Times New Roman" w:hAnsi="Times New Roman" w:cs="Times New Roman"/>
          <w:sz w:val="28"/>
          <w:szCs w:val="28"/>
        </w:rPr>
        <w:t>ой</w:t>
      </w:r>
      <w:r w:rsidRPr="0049762A">
        <w:rPr>
          <w:rFonts w:ascii="Times New Roman" w:hAnsi="Times New Roman" w:cs="Times New Roman"/>
          <w:sz w:val="28"/>
          <w:szCs w:val="28"/>
        </w:rPr>
        <w:t>, технологическ</w:t>
      </w:r>
      <w:r w:rsidR="00943C26" w:rsidRPr="0049762A">
        <w:rPr>
          <w:rFonts w:ascii="Times New Roman" w:hAnsi="Times New Roman" w:cs="Times New Roman"/>
          <w:sz w:val="28"/>
          <w:szCs w:val="28"/>
        </w:rPr>
        <w:t>ой</w:t>
      </w:r>
      <w:r w:rsidRPr="0049762A">
        <w:rPr>
          <w:rFonts w:ascii="Times New Roman" w:hAnsi="Times New Roman" w:cs="Times New Roman"/>
          <w:sz w:val="28"/>
          <w:szCs w:val="28"/>
        </w:rPr>
        <w:t>, медицинск</w:t>
      </w:r>
      <w:r w:rsidR="00943C26" w:rsidRPr="0049762A">
        <w:rPr>
          <w:rFonts w:ascii="Times New Roman" w:hAnsi="Times New Roman" w:cs="Times New Roman"/>
          <w:sz w:val="28"/>
          <w:szCs w:val="28"/>
        </w:rPr>
        <w:t>ой</w:t>
      </w:r>
      <w:r w:rsidRPr="0049762A">
        <w:rPr>
          <w:rFonts w:ascii="Times New Roman" w:hAnsi="Times New Roman" w:cs="Times New Roman"/>
          <w:sz w:val="28"/>
          <w:szCs w:val="28"/>
        </w:rPr>
        <w:t>, экологическ</w:t>
      </w:r>
      <w:r w:rsidR="00943C26" w:rsidRPr="0049762A">
        <w:rPr>
          <w:rFonts w:ascii="Times New Roman" w:hAnsi="Times New Roman" w:cs="Times New Roman"/>
          <w:sz w:val="28"/>
          <w:szCs w:val="28"/>
        </w:rPr>
        <w:t>ой</w:t>
      </w:r>
      <w:r w:rsidRPr="0049762A">
        <w:rPr>
          <w:rFonts w:ascii="Times New Roman" w:hAnsi="Times New Roman" w:cs="Times New Roman"/>
          <w:sz w:val="28"/>
          <w:szCs w:val="28"/>
        </w:rPr>
        <w:t xml:space="preserve"> грамотност</w:t>
      </w:r>
      <w:r w:rsidR="00943C26" w:rsidRPr="0049762A">
        <w:rPr>
          <w:rFonts w:ascii="Times New Roman" w:hAnsi="Times New Roman" w:cs="Times New Roman"/>
          <w:sz w:val="28"/>
          <w:szCs w:val="28"/>
        </w:rPr>
        <w:t>и</w:t>
      </w:r>
      <w:r w:rsidRPr="0049762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AEAE797" w14:textId="77777777" w:rsidR="006A7B27" w:rsidRPr="0049762A" w:rsidRDefault="006A7B27" w:rsidP="005214DF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9762A">
        <w:rPr>
          <w:rFonts w:ascii="Times New Roman" w:hAnsi="Times New Roman" w:cs="Times New Roman"/>
          <w:sz w:val="28"/>
          <w:szCs w:val="28"/>
        </w:rPr>
        <w:t xml:space="preserve">профессиональное самоопределение учащихся; </w:t>
      </w:r>
    </w:p>
    <w:p w14:paraId="40C347A6" w14:textId="5141A37A" w:rsidR="006A7B27" w:rsidRPr="0049762A" w:rsidRDefault="006A7B27" w:rsidP="005214DF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9762A">
        <w:rPr>
          <w:rFonts w:ascii="Times New Roman" w:hAnsi="Times New Roman" w:cs="Times New Roman"/>
          <w:sz w:val="28"/>
          <w:szCs w:val="28"/>
        </w:rPr>
        <w:t>выявление и поддержк</w:t>
      </w:r>
      <w:r w:rsidR="007A7286">
        <w:rPr>
          <w:rFonts w:ascii="Times New Roman" w:hAnsi="Times New Roman" w:cs="Times New Roman"/>
          <w:sz w:val="28"/>
          <w:szCs w:val="28"/>
        </w:rPr>
        <w:t>у талантливых и одаренных детей;</w:t>
      </w:r>
    </w:p>
    <w:p w14:paraId="1EA08333" w14:textId="77777777" w:rsidR="006A7B27" w:rsidRPr="0049762A" w:rsidRDefault="006A7B27" w:rsidP="005214DF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9762A">
        <w:rPr>
          <w:rFonts w:ascii="Times New Roman" w:hAnsi="Times New Roman" w:cs="Times New Roman"/>
          <w:sz w:val="28"/>
          <w:szCs w:val="28"/>
        </w:rPr>
        <w:t xml:space="preserve">обеспечение духовно-нравственного, патриотического, трудового </w:t>
      </w:r>
      <w:r w:rsidR="00943C26" w:rsidRPr="0049762A">
        <w:rPr>
          <w:rFonts w:ascii="Times New Roman" w:hAnsi="Times New Roman" w:cs="Times New Roman"/>
          <w:sz w:val="28"/>
          <w:szCs w:val="28"/>
        </w:rPr>
        <w:t xml:space="preserve">и др. </w:t>
      </w:r>
      <w:r w:rsidRPr="0049762A">
        <w:rPr>
          <w:rFonts w:ascii="Times New Roman" w:hAnsi="Times New Roman" w:cs="Times New Roman"/>
          <w:sz w:val="28"/>
          <w:szCs w:val="28"/>
        </w:rPr>
        <w:t>воспитания учащихся.</w:t>
      </w:r>
    </w:p>
    <w:p w14:paraId="0ED5F17B" w14:textId="77777777" w:rsidR="006A7B27" w:rsidRPr="006A7B27" w:rsidRDefault="006A7B27" w:rsidP="00943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B27">
        <w:rPr>
          <w:rFonts w:ascii="Times New Roman" w:hAnsi="Times New Roman" w:cs="Times New Roman"/>
          <w:sz w:val="28"/>
          <w:szCs w:val="28"/>
        </w:rPr>
        <w:t>Цель формулируется как обобщенный планируемый результат, на который направлено обучение по программе с учетом содержания и времени освое</w:t>
      </w:r>
      <w:r w:rsidR="000C4062">
        <w:rPr>
          <w:rFonts w:ascii="Times New Roman" w:hAnsi="Times New Roman" w:cs="Times New Roman"/>
          <w:sz w:val="28"/>
          <w:szCs w:val="28"/>
        </w:rPr>
        <w:t>ния программы;</w:t>
      </w:r>
      <w:r w:rsidRPr="006A7B27">
        <w:rPr>
          <w:rFonts w:ascii="Times New Roman" w:hAnsi="Times New Roman" w:cs="Times New Roman"/>
          <w:sz w:val="28"/>
          <w:szCs w:val="28"/>
        </w:rPr>
        <w:t xml:space="preserve"> должна быть конкретна, измерима (через планируемые результаты), достижима, реалистична и привязана ко времени. </w:t>
      </w:r>
    </w:p>
    <w:p w14:paraId="409DA6C5" w14:textId="77777777" w:rsidR="00C85E43" w:rsidRPr="00943C26" w:rsidRDefault="00127A37" w:rsidP="00943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26">
        <w:rPr>
          <w:rFonts w:ascii="Times New Roman" w:hAnsi="Times New Roman" w:cs="Times New Roman"/>
          <w:sz w:val="28"/>
          <w:szCs w:val="28"/>
        </w:rPr>
        <w:t xml:space="preserve">Задача – поэтапный способ достижения цели программы, </w:t>
      </w:r>
      <w:r w:rsidR="00C85E43" w:rsidRPr="00943C26">
        <w:rPr>
          <w:rFonts w:ascii="Times New Roman" w:hAnsi="Times New Roman" w:cs="Times New Roman"/>
          <w:sz w:val="28"/>
          <w:szCs w:val="28"/>
        </w:rPr>
        <w:t>тактика педагогических действий. В программе должны быть определены следующие группы задач:</w:t>
      </w:r>
    </w:p>
    <w:p w14:paraId="7B13980C" w14:textId="77777777" w:rsidR="00C85E43" w:rsidRPr="00943C26" w:rsidRDefault="00C85E43" w:rsidP="005214DF">
      <w:pPr>
        <w:pStyle w:val="a3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04DF">
        <w:rPr>
          <w:rFonts w:ascii="Times New Roman" w:hAnsi="Times New Roman" w:cs="Times New Roman"/>
          <w:b/>
          <w:i/>
          <w:sz w:val="28"/>
          <w:szCs w:val="28"/>
        </w:rPr>
        <w:t>обучающие</w:t>
      </w:r>
      <w:r w:rsidRPr="00943C26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943C26">
        <w:rPr>
          <w:rFonts w:ascii="Times New Roman" w:hAnsi="Times New Roman" w:cs="Times New Roman"/>
          <w:sz w:val="28"/>
          <w:szCs w:val="28"/>
        </w:rPr>
        <w:t xml:space="preserve">что узнает </w:t>
      </w:r>
      <w:r w:rsidRPr="0049762A">
        <w:rPr>
          <w:rFonts w:ascii="Times New Roman" w:hAnsi="Times New Roman" w:cs="Times New Roman"/>
          <w:sz w:val="28"/>
          <w:szCs w:val="28"/>
        </w:rPr>
        <w:t>учащийся,</w:t>
      </w:r>
      <w:r w:rsidRPr="00943C26">
        <w:rPr>
          <w:rFonts w:ascii="Times New Roman" w:hAnsi="Times New Roman" w:cs="Times New Roman"/>
          <w:sz w:val="28"/>
          <w:szCs w:val="28"/>
        </w:rPr>
        <w:t xml:space="preserve"> чему научится, какие умения приобретет, чем овладеет;</w:t>
      </w:r>
    </w:p>
    <w:p w14:paraId="39BD0550" w14:textId="77777777" w:rsidR="00C85E43" w:rsidRPr="00943C26" w:rsidRDefault="006A7B27" w:rsidP="005214DF">
      <w:pPr>
        <w:pStyle w:val="a3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04DF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="00C85E43" w:rsidRPr="00943C26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C85E43" w:rsidRPr="00943C26">
        <w:rPr>
          <w:rFonts w:ascii="Times New Roman" w:hAnsi="Times New Roman" w:cs="Times New Roman"/>
          <w:sz w:val="28"/>
          <w:szCs w:val="28"/>
        </w:rPr>
        <w:t>какие качества, способности, творческие и другие возможности будут реализованы в ходе освоения программы;</w:t>
      </w:r>
    </w:p>
    <w:p w14:paraId="238198C5" w14:textId="77777777" w:rsidR="00F604DF" w:rsidRDefault="00C85E43" w:rsidP="005214DF">
      <w:pPr>
        <w:pStyle w:val="a3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04DF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Pr="00943C2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43C26">
        <w:rPr>
          <w:rFonts w:ascii="Times New Roman" w:hAnsi="Times New Roman" w:cs="Times New Roman"/>
          <w:sz w:val="28"/>
          <w:szCs w:val="28"/>
        </w:rPr>
        <w:t>какие ценностные ориентации, отношения, личностные качества будут сформированы у детей.</w:t>
      </w:r>
    </w:p>
    <w:p w14:paraId="737712DC" w14:textId="77777777" w:rsidR="007E30F6" w:rsidRPr="007E30F6" w:rsidRDefault="007E30F6" w:rsidP="007E30F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6"/>
          <w:szCs w:val="6"/>
        </w:rPr>
      </w:pPr>
    </w:p>
    <w:p w14:paraId="69FB1347" w14:textId="5E62550A" w:rsidR="007E30F6" w:rsidRPr="007E30F6" w:rsidRDefault="006A7B27" w:rsidP="005214DF">
      <w:pPr>
        <w:pStyle w:val="a3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3DC">
        <w:rPr>
          <w:rFonts w:ascii="Times New Roman" w:hAnsi="Times New Roman" w:cs="Times New Roman"/>
          <w:b/>
          <w:i/>
          <w:sz w:val="28"/>
          <w:szCs w:val="28"/>
        </w:rPr>
        <w:t>Условия реализации программы</w:t>
      </w:r>
      <w:r w:rsidR="007E30F6">
        <w:rPr>
          <w:rFonts w:ascii="Times New Roman" w:hAnsi="Times New Roman" w:cs="Times New Roman"/>
          <w:b/>
          <w:sz w:val="28"/>
          <w:szCs w:val="28"/>
        </w:rPr>
        <w:t>:</w:t>
      </w:r>
    </w:p>
    <w:p w14:paraId="08EC1E51" w14:textId="7F95A7E0" w:rsidR="003013DC" w:rsidRPr="001A7DAC" w:rsidRDefault="003013DC" w:rsidP="005214DF">
      <w:pPr>
        <w:pStyle w:val="a3"/>
        <w:numPr>
          <w:ilvl w:val="0"/>
          <w:numId w:val="8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7DAC">
        <w:rPr>
          <w:rFonts w:ascii="Times New Roman" w:hAnsi="Times New Roman" w:cs="Times New Roman"/>
          <w:sz w:val="28"/>
          <w:szCs w:val="28"/>
        </w:rPr>
        <w:t>срок реализации (</w:t>
      </w:r>
      <w:r w:rsidR="001A7DAC" w:rsidRPr="001A7D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r w:rsidRPr="001A7D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продолжительность образовательн</w:t>
      </w:r>
      <w:r w:rsidR="000723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ой деятельности</w:t>
      </w:r>
      <w:r w:rsidR="001A7DAC" w:rsidRPr="001A7D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Могут быть выделены этапы</w:t>
      </w:r>
      <w:r w:rsidRPr="001A7D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14:paraId="6553B81B" w14:textId="104CE8A9" w:rsidR="003013DC" w:rsidRPr="001A7DAC" w:rsidRDefault="003013DC" w:rsidP="005214DF">
      <w:pPr>
        <w:pStyle w:val="a3"/>
        <w:numPr>
          <w:ilvl w:val="0"/>
          <w:numId w:val="8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7DAC">
        <w:rPr>
          <w:rFonts w:ascii="Times New Roman" w:hAnsi="Times New Roman" w:cs="Times New Roman"/>
          <w:sz w:val="28"/>
          <w:szCs w:val="28"/>
        </w:rPr>
        <w:t>режим занятий (</w:t>
      </w:r>
      <w:r w:rsidRPr="001A7DAC">
        <w:rPr>
          <w:rFonts w:ascii="Times New Roman" w:hAnsi="Times New Roman" w:cs="Times New Roman"/>
          <w:i/>
          <w:sz w:val="28"/>
          <w:szCs w:val="28"/>
        </w:rPr>
        <w:t>указ</w:t>
      </w:r>
      <w:r w:rsidR="001A7DAC" w:rsidRPr="001A7DAC">
        <w:rPr>
          <w:rFonts w:ascii="Times New Roman" w:hAnsi="Times New Roman" w:cs="Times New Roman"/>
          <w:i/>
          <w:sz w:val="28"/>
          <w:szCs w:val="28"/>
        </w:rPr>
        <w:t>ать</w:t>
      </w:r>
      <w:r w:rsidRPr="001A7DAC">
        <w:rPr>
          <w:rFonts w:ascii="Times New Roman" w:hAnsi="Times New Roman" w:cs="Times New Roman"/>
          <w:i/>
          <w:sz w:val="28"/>
          <w:szCs w:val="28"/>
        </w:rPr>
        <w:t xml:space="preserve"> продолжительность и количество занятий в неделю со всеми вариант</w:t>
      </w:r>
      <w:r w:rsidR="001978E9">
        <w:rPr>
          <w:rFonts w:ascii="Times New Roman" w:hAnsi="Times New Roman" w:cs="Times New Roman"/>
          <w:i/>
          <w:sz w:val="28"/>
          <w:szCs w:val="28"/>
        </w:rPr>
        <w:t>ами и обоснованием этого выбора</w:t>
      </w:r>
      <w:r w:rsidRPr="001A7DAC">
        <w:rPr>
          <w:rFonts w:ascii="Times New Roman" w:hAnsi="Times New Roman" w:cs="Times New Roman"/>
          <w:i/>
          <w:sz w:val="28"/>
          <w:szCs w:val="28"/>
        </w:rPr>
        <w:t xml:space="preserve">); </w:t>
      </w:r>
    </w:p>
    <w:p w14:paraId="57CAC3DE" w14:textId="77777777" w:rsidR="003013DC" w:rsidRPr="001A7DAC" w:rsidRDefault="003013DC" w:rsidP="005214DF">
      <w:pPr>
        <w:pStyle w:val="a3"/>
        <w:numPr>
          <w:ilvl w:val="0"/>
          <w:numId w:val="8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7DAC">
        <w:rPr>
          <w:rFonts w:ascii="Times New Roman" w:hAnsi="Times New Roman" w:cs="Times New Roman"/>
          <w:sz w:val="28"/>
          <w:szCs w:val="28"/>
        </w:rPr>
        <w:t xml:space="preserve">форма занятий </w:t>
      </w:r>
      <w:r w:rsidRPr="001A7DAC">
        <w:rPr>
          <w:rFonts w:ascii="Times New Roman" w:hAnsi="Times New Roman" w:cs="Times New Roman"/>
          <w:i/>
          <w:sz w:val="28"/>
          <w:szCs w:val="28"/>
        </w:rPr>
        <w:t>(формы организации деятельности: групповая, индивидуальная, индивидуально – групповая (3-5 человек</w:t>
      </w:r>
      <w:r w:rsidRPr="001A7DAC">
        <w:rPr>
          <w:rFonts w:ascii="Times New Roman" w:hAnsi="Times New Roman" w:cs="Times New Roman"/>
          <w:sz w:val="28"/>
          <w:szCs w:val="28"/>
        </w:rPr>
        <w:t>);</w:t>
      </w:r>
    </w:p>
    <w:p w14:paraId="18C8F03F" w14:textId="77777777" w:rsidR="003013DC" w:rsidRPr="001A7DAC" w:rsidRDefault="003013DC" w:rsidP="005214DF">
      <w:pPr>
        <w:pStyle w:val="a3"/>
        <w:numPr>
          <w:ilvl w:val="0"/>
          <w:numId w:val="8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7DAC">
        <w:rPr>
          <w:rFonts w:ascii="Times New Roman" w:hAnsi="Times New Roman" w:cs="Times New Roman"/>
          <w:sz w:val="28"/>
          <w:szCs w:val="28"/>
        </w:rPr>
        <w:t>форма обучения (</w:t>
      </w:r>
      <w:r w:rsidRPr="001A7DAC">
        <w:rPr>
          <w:rFonts w:ascii="Times New Roman" w:hAnsi="Times New Roman" w:cs="Times New Roman"/>
          <w:i/>
          <w:sz w:val="28"/>
          <w:szCs w:val="28"/>
        </w:rPr>
        <w:t xml:space="preserve">очная, заочная, очно-заочная, дистанционная); </w:t>
      </w:r>
    </w:p>
    <w:p w14:paraId="6FB55722" w14:textId="77777777" w:rsidR="003013DC" w:rsidRPr="001A7DAC" w:rsidRDefault="003013DC" w:rsidP="005214DF">
      <w:pPr>
        <w:pStyle w:val="a3"/>
        <w:numPr>
          <w:ilvl w:val="0"/>
          <w:numId w:val="8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7DAC">
        <w:rPr>
          <w:rFonts w:ascii="Times New Roman" w:hAnsi="Times New Roman" w:cs="Times New Roman"/>
          <w:sz w:val="28"/>
          <w:szCs w:val="28"/>
        </w:rPr>
        <w:t>условия набора и формирования групп, возможность зачисления в группы среди учебного года;</w:t>
      </w:r>
    </w:p>
    <w:p w14:paraId="1ADCA0AD" w14:textId="67F904FF" w:rsidR="003013DC" w:rsidRPr="001A7DAC" w:rsidRDefault="003013DC" w:rsidP="005214DF">
      <w:pPr>
        <w:pStyle w:val="a3"/>
        <w:numPr>
          <w:ilvl w:val="0"/>
          <w:numId w:val="8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7DAC">
        <w:rPr>
          <w:rFonts w:ascii="Times New Roman" w:hAnsi="Times New Roman" w:cs="Times New Roman"/>
          <w:sz w:val="28"/>
          <w:szCs w:val="28"/>
        </w:rPr>
        <w:t>особен</w:t>
      </w:r>
      <w:r w:rsidR="001978E9">
        <w:rPr>
          <w:rFonts w:ascii="Times New Roman" w:hAnsi="Times New Roman" w:cs="Times New Roman"/>
          <w:sz w:val="28"/>
          <w:szCs w:val="28"/>
        </w:rPr>
        <w:t xml:space="preserve">ности организации образовательной деятельности </w:t>
      </w:r>
      <w:r w:rsidRPr="001A7DAC">
        <w:rPr>
          <w:rFonts w:ascii="Times New Roman" w:hAnsi="Times New Roman" w:cs="Times New Roman"/>
          <w:i/>
          <w:sz w:val="28"/>
          <w:szCs w:val="28"/>
        </w:rPr>
        <w:t>(если имеются);</w:t>
      </w:r>
    </w:p>
    <w:p w14:paraId="1D0CC0ED" w14:textId="77777777" w:rsidR="003013DC" w:rsidRDefault="003013DC" w:rsidP="005214DF">
      <w:pPr>
        <w:pStyle w:val="a3"/>
        <w:numPr>
          <w:ilvl w:val="0"/>
          <w:numId w:val="8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r w:rsidRPr="001A7DAC">
        <w:rPr>
          <w:rFonts w:ascii="Times New Roman" w:hAnsi="Times New Roman" w:cs="Times New Roman"/>
          <w:sz w:val="28"/>
          <w:szCs w:val="28"/>
        </w:rPr>
        <w:t>кадровое обеспечение.</w:t>
      </w:r>
    </w:p>
    <w:p w14:paraId="38F3F1BF" w14:textId="77777777" w:rsidR="007E30F6" w:rsidRPr="007E30F6" w:rsidRDefault="007E30F6" w:rsidP="007E30F6">
      <w:pPr>
        <w:pStyle w:val="a3"/>
        <w:spacing w:after="0" w:line="240" w:lineRule="auto"/>
        <w:ind w:left="1701"/>
        <w:jc w:val="both"/>
        <w:rPr>
          <w:rFonts w:ascii="Times New Roman" w:hAnsi="Times New Roman" w:cs="Times New Roman"/>
          <w:sz w:val="6"/>
          <w:szCs w:val="6"/>
        </w:rPr>
      </w:pPr>
    </w:p>
    <w:p w14:paraId="19033ED6" w14:textId="77777777" w:rsidR="006A7B27" w:rsidRPr="003013DC" w:rsidRDefault="006A7B27" w:rsidP="005214DF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3DC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</w:t>
      </w:r>
      <w:r w:rsidRPr="003013DC">
        <w:rPr>
          <w:rFonts w:ascii="Times New Roman" w:hAnsi="Times New Roman" w:cs="Times New Roman"/>
          <w:sz w:val="28"/>
          <w:szCs w:val="28"/>
        </w:rPr>
        <w:t xml:space="preserve"> представляют собой </w:t>
      </w:r>
      <w:r w:rsidRPr="003013DC">
        <w:rPr>
          <w:rFonts w:ascii="Times New Roman" w:hAnsi="Times New Roman" w:cs="Times New Roman"/>
          <w:i/>
          <w:sz w:val="28"/>
          <w:szCs w:val="28"/>
        </w:rPr>
        <w:t>личностные, метапредметные и предметные</w:t>
      </w:r>
      <w:r w:rsidRPr="003013DC">
        <w:rPr>
          <w:rFonts w:ascii="Times New Roman" w:hAnsi="Times New Roman" w:cs="Times New Roman"/>
          <w:sz w:val="28"/>
          <w:szCs w:val="28"/>
        </w:rPr>
        <w:t xml:space="preserve"> результаты, получаемые учащимися в результате освоения программы, и подлежат диагностике и фиксации через предусмотренные программой формы контроля. Планируемые результаты должны соответствовать уровню программы, быть реалистичны с учетом заявленного срока и объема программы.</w:t>
      </w:r>
    </w:p>
    <w:p w14:paraId="2C8E5E7A" w14:textId="77777777" w:rsidR="00291D8D" w:rsidRPr="00F604DF" w:rsidRDefault="00291D8D" w:rsidP="00F604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4DF">
        <w:rPr>
          <w:rFonts w:ascii="Times New Roman" w:hAnsi="Times New Roman" w:cs="Times New Roman"/>
          <w:bCs/>
          <w:i/>
          <w:sz w:val="28"/>
          <w:szCs w:val="28"/>
        </w:rPr>
        <w:lastRenderedPageBreak/>
        <w:t>Личностные</w:t>
      </w:r>
      <w:r w:rsidRPr="00F604DF">
        <w:rPr>
          <w:rFonts w:ascii="Times New Roman" w:hAnsi="Times New Roman" w:cs="Times New Roman"/>
          <w:sz w:val="28"/>
          <w:szCs w:val="28"/>
        </w:rPr>
        <w:t xml:space="preserve"> </w:t>
      </w:r>
      <w:r w:rsidRPr="00F604DF">
        <w:rPr>
          <w:rFonts w:ascii="Times New Roman" w:hAnsi="Times New Roman" w:cs="Times New Roman"/>
          <w:i/>
          <w:sz w:val="28"/>
          <w:szCs w:val="28"/>
        </w:rPr>
        <w:t>результаты</w:t>
      </w:r>
      <w:r w:rsidRPr="00F604DF">
        <w:rPr>
          <w:rFonts w:ascii="Times New Roman" w:hAnsi="Times New Roman" w:cs="Times New Roman"/>
          <w:sz w:val="28"/>
          <w:szCs w:val="28"/>
        </w:rPr>
        <w:t xml:space="preserve"> включают готовность и способность </w:t>
      </w:r>
      <w:r w:rsidRPr="0049762A">
        <w:rPr>
          <w:rFonts w:ascii="Times New Roman" w:hAnsi="Times New Roman" w:cs="Times New Roman"/>
          <w:sz w:val="28"/>
          <w:szCs w:val="28"/>
        </w:rPr>
        <w:t>учащихся</w:t>
      </w:r>
      <w:r w:rsidRPr="00F604DF">
        <w:rPr>
          <w:rFonts w:ascii="Times New Roman" w:hAnsi="Times New Roman" w:cs="Times New Roman"/>
          <w:sz w:val="28"/>
          <w:szCs w:val="28"/>
        </w:rPr>
        <w:t xml:space="preserve"> к саморазвитию и личностному самоопределению, могут быть представлены следующими компонентами:</w:t>
      </w:r>
    </w:p>
    <w:p w14:paraId="6CCB33C7" w14:textId="4C4E2FBE" w:rsidR="00291D8D" w:rsidRPr="00F604DF" w:rsidRDefault="00291D8D" w:rsidP="005214DF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04DF">
        <w:rPr>
          <w:rFonts w:ascii="Times New Roman" w:hAnsi="Times New Roman" w:cs="Times New Roman"/>
          <w:sz w:val="28"/>
          <w:szCs w:val="28"/>
        </w:rPr>
        <w:t>мотивационно-ценностн</w:t>
      </w:r>
      <w:r w:rsidR="007A7286">
        <w:rPr>
          <w:rFonts w:ascii="Times New Roman" w:hAnsi="Times New Roman" w:cs="Times New Roman"/>
          <w:sz w:val="28"/>
          <w:szCs w:val="28"/>
        </w:rPr>
        <w:t>ым</w:t>
      </w:r>
      <w:r w:rsidRPr="00F604DF">
        <w:rPr>
          <w:rFonts w:ascii="Times New Roman" w:hAnsi="Times New Roman" w:cs="Times New Roman"/>
          <w:sz w:val="28"/>
          <w:szCs w:val="28"/>
        </w:rPr>
        <w:t xml:space="preserve"> (потребность в самореализации, саморазвитии, самосовершенствовании, мотивация достижения, ценностные ориентации, уровень притязаний, самооценка);</w:t>
      </w:r>
    </w:p>
    <w:p w14:paraId="4A8E41BE" w14:textId="5732E3AD" w:rsidR="00291D8D" w:rsidRPr="00F604DF" w:rsidRDefault="00291D8D" w:rsidP="005214DF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04DF">
        <w:rPr>
          <w:rFonts w:ascii="Times New Roman" w:hAnsi="Times New Roman" w:cs="Times New Roman"/>
          <w:sz w:val="28"/>
          <w:szCs w:val="28"/>
        </w:rPr>
        <w:t>когнитивн</w:t>
      </w:r>
      <w:r w:rsidR="007A7286">
        <w:rPr>
          <w:rFonts w:ascii="Times New Roman" w:hAnsi="Times New Roman" w:cs="Times New Roman"/>
          <w:sz w:val="28"/>
          <w:szCs w:val="28"/>
        </w:rPr>
        <w:t>ым</w:t>
      </w:r>
      <w:r w:rsidRPr="00F604DF">
        <w:rPr>
          <w:rFonts w:ascii="Times New Roman" w:hAnsi="Times New Roman" w:cs="Times New Roman"/>
          <w:sz w:val="28"/>
          <w:szCs w:val="28"/>
        </w:rPr>
        <w:t xml:space="preserve"> (знания о себе как участнике деятельности, о собственных возможностях и перспективах развития в рамках этой предметной сферы, рефлексия деятельности);</w:t>
      </w:r>
    </w:p>
    <w:p w14:paraId="4E7CF7F4" w14:textId="5F8E2E4E" w:rsidR="00F604DF" w:rsidRDefault="005D5462" w:rsidP="005214DF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291D8D" w:rsidRPr="00F604DF">
        <w:rPr>
          <w:rFonts w:ascii="Times New Roman" w:hAnsi="Times New Roman" w:cs="Times New Roman"/>
          <w:sz w:val="28"/>
          <w:szCs w:val="28"/>
        </w:rPr>
        <w:t>перациональн</w:t>
      </w:r>
      <w:r w:rsidR="007A7286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291D8D" w:rsidRPr="00F604DF">
        <w:rPr>
          <w:rFonts w:ascii="Times New Roman" w:hAnsi="Times New Roman" w:cs="Times New Roman"/>
          <w:sz w:val="28"/>
          <w:szCs w:val="28"/>
        </w:rPr>
        <w:t xml:space="preserve"> (умения, связанные с поведением в обществе и отношениями с другими людьми);</w:t>
      </w:r>
    </w:p>
    <w:p w14:paraId="2B4134FE" w14:textId="72B4723B" w:rsidR="00291D8D" w:rsidRPr="00F604DF" w:rsidRDefault="007C587F" w:rsidP="005214DF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эмоционально-волев</w:t>
      </w:r>
      <w:r w:rsidR="007A7286">
        <w:rPr>
          <w:rFonts w:ascii="Times New Roman" w:hAnsi="Times New Roman" w:cs="Times New Roman"/>
          <w:sz w:val="28"/>
          <w:szCs w:val="28"/>
        </w:rPr>
        <w:t>ым</w:t>
      </w:r>
      <w:r w:rsidR="00291D8D" w:rsidRPr="00F604DF">
        <w:rPr>
          <w:rFonts w:ascii="Times New Roman" w:hAnsi="Times New Roman" w:cs="Times New Roman"/>
          <w:sz w:val="28"/>
          <w:szCs w:val="28"/>
        </w:rPr>
        <w:t xml:space="preserve"> (эмоциональное отношение к достижению, волевые усилия).</w:t>
      </w:r>
    </w:p>
    <w:p w14:paraId="7F9AB695" w14:textId="77777777" w:rsidR="00127A37" w:rsidRPr="00F604DF" w:rsidRDefault="00D9309B" w:rsidP="00F604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04DF">
        <w:rPr>
          <w:rFonts w:ascii="Times New Roman" w:hAnsi="Times New Roman" w:cs="Times New Roman"/>
          <w:i/>
          <w:iCs/>
          <w:sz w:val="28"/>
          <w:szCs w:val="28"/>
        </w:rPr>
        <w:t>Метапредметные</w:t>
      </w:r>
      <w:r w:rsidRPr="00F604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604DF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spellStart"/>
      <w:r w:rsidRPr="00F604DF">
        <w:rPr>
          <w:rFonts w:ascii="Times New Roman" w:hAnsi="Times New Roman" w:cs="Times New Roman"/>
          <w:bCs/>
          <w:i/>
          <w:iCs/>
          <w:sz w:val="28"/>
          <w:szCs w:val="28"/>
        </w:rPr>
        <w:t>деятельностные</w:t>
      </w:r>
      <w:proofErr w:type="spellEnd"/>
      <w:r w:rsidRPr="00F604DF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291D8D" w:rsidRPr="00F604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результаты </w:t>
      </w:r>
      <w:r w:rsidR="00127A37" w:rsidRPr="00F604DF">
        <w:rPr>
          <w:rFonts w:ascii="Times New Roman" w:hAnsi="Times New Roman" w:cs="Times New Roman"/>
          <w:bCs/>
          <w:iCs/>
          <w:sz w:val="28"/>
          <w:szCs w:val="28"/>
        </w:rPr>
        <w:t xml:space="preserve">означают усвоенные </w:t>
      </w:r>
      <w:r w:rsidR="00127A37" w:rsidRPr="001169C3">
        <w:rPr>
          <w:rFonts w:ascii="Times New Roman" w:hAnsi="Times New Roman" w:cs="Times New Roman"/>
          <w:bCs/>
          <w:iCs/>
          <w:sz w:val="28"/>
          <w:szCs w:val="28"/>
        </w:rPr>
        <w:t>учащимися способы деятельности, применяемые ими как в рамках образовательного процесса, так и при решении реальных жизненных ситуаций; могут быть представлены в виде совокупности способов универсальных учебных действий и коммуникативных навыков, которые обеспечивают способность учащихся к</w:t>
      </w:r>
      <w:r w:rsidR="00127A37" w:rsidRPr="00F604DF">
        <w:rPr>
          <w:rFonts w:ascii="Times New Roman" w:hAnsi="Times New Roman" w:cs="Times New Roman"/>
          <w:bCs/>
          <w:iCs/>
          <w:sz w:val="28"/>
          <w:szCs w:val="28"/>
        </w:rPr>
        <w:t xml:space="preserve"> самостоятельному усвоению новых знаний и умений.</w:t>
      </w:r>
      <w:r w:rsidR="00127A37" w:rsidRPr="00F604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6D5B68D0" w14:textId="77777777" w:rsidR="00D9309B" w:rsidRPr="00F604DF" w:rsidRDefault="00291D8D" w:rsidP="00F604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4DF">
        <w:rPr>
          <w:rFonts w:ascii="Times New Roman" w:hAnsi="Times New Roman" w:cs="Times New Roman"/>
          <w:i/>
          <w:iCs/>
          <w:sz w:val="28"/>
          <w:szCs w:val="28"/>
        </w:rPr>
        <w:t>Предметные</w:t>
      </w:r>
      <w:r w:rsidRPr="00F604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604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(когнитивные) </w:t>
      </w:r>
      <w:r w:rsidR="00D9309B" w:rsidRPr="00F604DF">
        <w:rPr>
          <w:rFonts w:ascii="Times New Roman" w:hAnsi="Times New Roman" w:cs="Times New Roman"/>
          <w:bCs/>
          <w:i/>
          <w:iCs/>
          <w:sz w:val="28"/>
          <w:szCs w:val="28"/>
        </w:rPr>
        <w:t>результаты</w:t>
      </w:r>
      <w:r w:rsidR="00D9309B" w:rsidRPr="00F604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9309B" w:rsidRPr="00F604DF">
        <w:rPr>
          <w:rFonts w:ascii="Times New Roman" w:hAnsi="Times New Roman" w:cs="Times New Roman"/>
          <w:sz w:val="28"/>
          <w:szCs w:val="28"/>
        </w:rPr>
        <w:t>содержат в себе систему основных элементов знаний, которая формируется через освоение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преобразование; могут включать:</w:t>
      </w:r>
    </w:p>
    <w:p w14:paraId="66D0E8F9" w14:textId="77777777" w:rsidR="00D9309B" w:rsidRPr="00F604DF" w:rsidRDefault="00D9309B" w:rsidP="005214D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04DF">
        <w:rPr>
          <w:rFonts w:ascii="Times New Roman" w:hAnsi="Times New Roman" w:cs="Times New Roman"/>
          <w:sz w:val="28"/>
          <w:szCs w:val="28"/>
        </w:rPr>
        <w:t>теоретические знания по программе;</w:t>
      </w:r>
    </w:p>
    <w:p w14:paraId="77868A92" w14:textId="77777777" w:rsidR="00D9309B" w:rsidRDefault="00D9309B" w:rsidP="005214D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04DF">
        <w:rPr>
          <w:rFonts w:ascii="Times New Roman" w:hAnsi="Times New Roman" w:cs="Times New Roman"/>
          <w:sz w:val="28"/>
          <w:szCs w:val="28"/>
        </w:rPr>
        <w:t>практические умения, предусмотренные программой</w:t>
      </w:r>
      <w:r w:rsidR="00291D8D" w:rsidRPr="00F604DF">
        <w:rPr>
          <w:rFonts w:ascii="Times New Roman" w:hAnsi="Times New Roman" w:cs="Times New Roman"/>
          <w:sz w:val="28"/>
          <w:szCs w:val="28"/>
        </w:rPr>
        <w:t>.</w:t>
      </w:r>
    </w:p>
    <w:p w14:paraId="018E05A1" w14:textId="77777777" w:rsidR="007E30F6" w:rsidRPr="007E30F6" w:rsidRDefault="007E30F6" w:rsidP="007E30F6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  <w:szCs w:val="6"/>
        </w:rPr>
      </w:pPr>
    </w:p>
    <w:p w14:paraId="7F7EF560" w14:textId="3E02F34A" w:rsidR="002F154D" w:rsidRPr="003013DC" w:rsidRDefault="002F154D" w:rsidP="005214DF">
      <w:pPr>
        <w:pStyle w:val="a3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13DC">
        <w:rPr>
          <w:rFonts w:ascii="Times New Roman" w:hAnsi="Times New Roman" w:cs="Times New Roman"/>
          <w:b/>
          <w:i/>
          <w:sz w:val="28"/>
          <w:szCs w:val="28"/>
        </w:rPr>
        <w:t>Формы подведения итогов реализации программы</w:t>
      </w:r>
      <w:r w:rsidR="007E30F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4986B45" w14:textId="12BA2404" w:rsidR="002F154D" w:rsidRDefault="002F154D" w:rsidP="00822478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54D">
        <w:rPr>
          <w:rFonts w:ascii="Times New Roman" w:hAnsi="Times New Roman" w:cs="Times New Roman"/>
          <w:sz w:val="28"/>
          <w:szCs w:val="28"/>
        </w:rPr>
        <w:t xml:space="preserve">По итогам аттестации и завершения </w:t>
      </w:r>
      <w:r w:rsidR="008B10D1">
        <w:rPr>
          <w:rFonts w:ascii="Times New Roman" w:hAnsi="Times New Roman" w:cs="Times New Roman"/>
          <w:sz w:val="28"/>
          <w:szCs w:val="28"/>
        </w:rPr>
        <w:t>п</w:t>
      </w:r>
      <w:r w:rsidRPr="002F154D">
        <w:rPr>
          <w:rFonts w:ascii="Times New Roman" w:hAnsi="Times New Roman" w:cs="Times New Roman"/>
          <w:sz w:val="28"/>
          <w:szCs w:val="28"/>
        </w:rPr>
        <w:t>рограммы при условии её успешного освоения может быть предусмотрена выдача документов об обучении в порядке и по образцу, которые самостоятельно устанавливаются образовательной организацией (ч. 15 ст. 60 Федерального закона № 273-ФЗ)</w:t>
      </w:r>
      <w:r w:rsidR="007A72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A728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7A7286">
        <w:rPr>
          <w:rFonts w:ascii="Times New Roman" w:hAnsi="Times New Roman" w:cs="Times New Roman"/>
          <w:sz w:val="28"/>
          <w:szCs w:val="28"/>
        </w:rPr>
        <w:t xml:space="preserve"> сертификат / справка об обучении</w:t>
      </w:r>
      <w:r w:rsidRPr="002F154D">
        <w:rPr>
          <w:rFonts w:ascii="Times New Roman" w:hAnsi="Times New Roman" w:cs="Times New Roman"/>
          <w:sz w:val="28"/>
          <w:szCs w:val="28"/>
        </w:rPr>
        <w:t xml:space="preserve">. </w:t>
      </w:r>
      <w:r w:rsidR="00A827C3" w:rsidRPr="00A827C3">
        <w:rPr>
          <w:rFonts w:ascii="Times New Roman" w:hAnsi="Times New Roman" w:cs="Times New Roman"/>
          <w:sz w:val="28"/>
          <w:szCs w:val="28"/>
        </w:rPr>
        <w:t xml:space="preserve">Кроме того, возможно введение системы моральных или материальных стимулов для </w:t>
      </w:r>
      <w:r w:rsidR="00A827C3" w:rsidRPr="001169C3">
        <w:rPr>
          <w:rFonts w:ascii="Times New Roman" w:hAnsi="Times New Roman" w:cs="Times New Roman"/>
          <w:sz w:val="28"/>
          <w:szCs w:val="28"/>
        </w:rPr>
        <w:t>учащихся</w:t>
      </w:r>
      <w:r w:rsidR="00A827C3" w:rsidRPr="00A827C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A827C3" w:rsidRPr="001169C3">
        <w:rPr>
          <w:rFonts w:ascii="Times New Roman" w:hAnsi="Times New Roman" w:cs="Times New Roman"/>
          <w:sz w:val="28"/>
          <w:szCs w:val="28"/>
        </w:rPr>
        <w:t>Правилами внутреннего распорядка обучающихся</w:t>
      </w:r>
      <w:r w:rsidR="00A827C3" w:rsidRPr="00A827C3">
        <w:rPr>
          <w:rFonts w:ascii="Times New Roman" w:hAnsi="Times New Roman" w:cs="Times New Roman"/>
          <w:sz w:val="28"/>
          <w:szCs w:val="28"/>
        </w:rPr>
        <w:t>, утвержденными в образовательной организации.</w:t>
      </w:r>
    </w:p>
    <w:p w14:paraId="123C3494" w14:textId="77777777" w:rsidR="007E30F6" w:rsidRPr="007E30F6" w:rsidRDefault="007E30F6" w:rsidP="00822478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26581899" w14:textId="77777777" w:rsidR="00F604DF" w:rsidRPr="007E30F6" w:rsidRDefault="006A7B27" w:rsidP="005214DF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013DC">
        <w:rPr>
          <w:rFonts w:ascii="Times New Roman" w:hAnsi="Times New Roman" w:cs="Times New Roman"/>
          <w:b/>
          <w:iCs/>
          <w:sz w:val="28"/>
          <w:szCs w:val="28"/>
        </w:rPr>
        <w:t>Учебный план</w:t>
      </w:r>
      <w:r w:rsidRPr="00F970BA">
        <w:rPr>
          <w:rFonts w:ascii="Times New Roman" w:hAnsi="Times New Roman" w:cs="Times New Roman"/>
          <w:sz w:val="28"/>
          <w:szCs w:val="28"/>
        </w:rPr>
        <w:t xml:space="preserve"> составляется на год реализации программы и включает название разделов/</w:t>
      </w:r>
      <w:r w:rsidR="00115B56" w:rsidRPr="00F970BA">
        <w:rPr>
          <w:rFonts w:ascii="Times New Roman" w:hAnsi="Times New Roman" w:cs="Times New Roman"/>
          <w:sz w:val="28"/>
          <w:szCs w:val="28"/>
        </w:rPr>
        <w:t>тем</w:t>
      </w:r>
      <w:r w:rsidRPr="00F970BA">
        <w:rPr>
          <w:rFonts w:ascii="Times New Roman" w:hAnsi="Times New Roman" w:cs="Times New Roman"/>
          <w:sz w:val="28"/>
          <w:szCs w:val="28"/>
        </w:rPr>
        <w:t xml:space="preserve"> программы, количество теоретических и практических часов, формы </w:t>
      </w:r>
      <w:r w:rsidR="00D20904" w:rsidRPr="00F970BA">
        <w:rPr>
          <w:rFonts w:ascii="Times New Roman" w:hAnsi="Times New Roman" w:cs="Times New Roman"/>
          <w:sz w:val="28"/>
          <w:szCs w:val="28"/>
        </w:rPr>
        <w:t xml:space="preserve">аттестации/контроля </w:t>
      </w:r>
      <w:r w:rsidR="00D20904" w:rsidRPr="003013DC">
        <w:rPr>
          <w:rFonts w:ascii="Times New Roman" w:hAnsi="Times New Roman" w:cs="Times New Roman"/>
          <w:i/>
          <w:sz w:val="28"/>
          <w:szCs w:val="28"/>
        </w:rPr>
        <w:t>(</w:t>
      </w:r>
      <w:r w:rsidR="00D20904" w:rsidRPr="003013DC"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Pr="003013DC">
        <w:rPr>
          <w:rFonts w:ascii="Times New Roman" w:hAnsi="Times New Roman" w:cs="Times New Roman"/>
          <w:b/>
          <w:bCs/>
          <w:i/>
          <w:sz w:val="28"/>
          <w:szCs w:val="28"/>
        </w:rPr>
        <w:t>риложение</w:t>
      </w:r>
      <w:r w:rsidR="00D20904" w:rsidRPr="003013D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D05D4" w:rsidRPr="003013DC"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="002F154D" w:rsidRPr="003013DC">
        <w:rPr>
          <w:rFonts w:ascii="Times New Roman" w:hAnsi="Times New Roman" w:cs="Times New Roman"/>
          <w:i/>
          <w:sz w:val="28"/>
          <w:szCs w:val="28"/>
        </w:rPr>
        <w:t>)</w:t>
      </w:r>
      <w:r w:rsidR="00990CE7" w:rsidRPr="003013DC">
        <w:rPr>
          <w:rFonts w:ascii="Times New Roman" w:hAnsi="Times New Roman" w:cs="Times New Roman"/>
          <w:i/>
          <w:sz w:val="28"/>
          <w:szCs w:val="28"/>
        </w:rPr>
        <w:t>.</w:t>
      </w:r>
    </w:p>
    <w:p w14:paraId="2AB9CB50" w14:textId="77777777" w:rsidR="007E30F6" w:rsidRPr="007E30F6" w:rsidRDefault="007E30F6" w:rsidP="007E30F6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  <w:szCs w:val="6"/>
        </w:rPr>
      </w:pPr>
    </w:p>
    <w:p w14:paraId="1CB479F4" w14:textId="77777777" w:rsidR="00F970BA" w:rsidRDefault="006A7B27" w:rsidP="005214DF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3DC">
        <w:rPr>
          <w:rFonts w:ascii="Times New Roman" w:hAnsi="Times New Roman" w:cs="Times New Roman"/>
          <w:b/>
          <w:iCs/>
          <w:sz w:val="28"/>
          <w:szCs w:val="28"/>
        </w:rPr>
        <w:t xml:space="preserve">Содержание </w:t>
      </w:r>
      <w:r w:rsidR="00880837" w:rsidRPr="003013DC">
        <w:rPr>
          <w:rFonts w:ascii="Times New Roman" w:hAnsi="Times New Roman" w:cs="Times New Roman"/>
          <w:b/>
          <w:iCs/>
          <w:sz w:val="28"/>
          <w:szCs w:val="28"/>
        </w:rPr>
        <w:t>программы</w:t>
      </w:r>
      <w:r w:rsidRPr="00F604DF">
        <w:rPr>
          <w:rFonts w:ascii="Times New Roman" w:hAnsi="Times New Roman" w:cs="Times New Roman"/>
          <w:sz w:val="28"/>
          <w:szCs w:val="28"/>
        </w:rPr>
        <w:t xml:space="preserve"> описывается по разделам и темам программы с разделением на теоретическую и практическую части в соответствии с последователь</w:t>
      </w:r>
      <w:r w:rsidR="009C6738" w:rsidRPr="00F604DF">
        <w:rPr>
          <w:rFonts w:ascii="Times New Roman" w:hAnsi="Times New Roman" w:cs="Times New Roman"/>
          <w:sz w:val="28"/>
          <w:szCs w:val="28"/>
        </w:rPr>
        <w:t>ностью, заданной учебным планом (возможно указание количества часов по разделам, темам</w:t>
      </w:r>
      <w:r w:rsidR="009C6738" w:rsidRPr="00C86D5D">
        <w:rPr>
          <w:rFonts w:ascii="Times New Roman" w:hAnsi="Times New Roman" w:cs="Times New Roman"/>
          <w:sz w:val="28"/>
          <w:szCs w:val="28"/>
        </w:rPr>
        <w:t>)</w:t>
      </w:r>
      <w:r w:rsidR="00F604DF" w:rsidRPr="00C86D5D">
        <w:rPr>
          <w:rFonts w:ascii="Times New Roman" w:hAnsi="Times New Roman" w:cs="Times New Roman"/>
          <w:sz w:val="28"/>
          <w:szCs w:val="28"/>
        </w:rPr>
        <w:t xml:space="preserve"> </w:t>
      </w:r>
      <w:r w:rsidR="00F604DF" w:rsidRPr="003013DC">
        <w:rPr>
          <w:rFonts w:ascii="Times New Roman" w:hAnsi="Times New Roman" w:cs="Times New Roman"/>
          <w:i/>
          <w:sz w:val="28"/>
          <w:szCs w:val="28"/>
        </w:rPr>
        <w:t>(</w:t>
      </w:r>
      <w:r w:rsidR="00F970BA" w:rsidRPr="003013D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Приложение </w:t>
      </w:r>
      <w:r w:rsidR="003D05D4" w:rsidRPr="003013DC"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  <w:r w:rsidR="00F604DF" w:rsidRPr="003013DC">
        <w:rPr>
          <w:rFonts w:ascii="Times New Roman" w:hAnsi="Times New Roman" w:cs="Times New Roman"/>
          <w:i/>
          <w:sz w:val="28"/>
          <w:szCs w:val="28"/>
        </w:rPr>
        <w:t>)</w:t>
      </w:r>
      <w:r w:rsidR="00F970BA" w:rsidRPr="003013DC">
        <w:rPr>
          <w:rFonts w:ascii="Times New Roman" w:hAnsi="Times New Roman" w:cs="Times New Roman"/>
          <w:i/>
          <w:sz w:val="28"/>
          <w:szCs w:val="28"/>
        </w:rPr>
        <w:t>.</w:t>
      </w:r>
    </w:p>
    <w:p w14:paraId="5325E63C" w14:textId="77777777" w:rsidR="007E30F6" w:rsidRPr="007E30F6" w:rsidRDefault="007E30F6" w:rsidP="007E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6"/>
          <w:szCs w:val="6"/>
        </w:rPr>
      </w:pPr>
    </w:p>
    <w:p w14:paraId="0A214E96" w14:textId="6D4CE4DB" w:rsidR="007E30F6" w:rsidRDefault="00C86D5D" w:rsidP="005214DF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013DC">
        <w:rPr>
          <w:rFonts w:ascii="Times New Roman" w:hAnsi="Times New Roman" w:cs="Times New Roman"/>
          <w:b/>
          <w:iCs/>
          <w:sz w:val="28"/>
          <w:szCs w:val="28"/>
        </w:rPr>
        <w:t>М</w:t>
      </w:r>
      <w:r w:rsidR="009C6738" w:rsidRPr="003013DC">
        <w:rPr>
          <w:rFonts w:ascii="Times New Roman" w:hAnsi="Times New Roman" w:cs="Times New Roman"/>
          <w:b/>
          <w:iCs/>
          <w:sz w:val="28"/>
          <w:szCs w:val="28"/>
        </w:rPr>
        <w:t>етодическое обеспечение программы</w:t>
      </w:r>
      <w:r w:rsidR="009C6738" w:rsidRPr="00C86D5D">
        <w:rPr>
          <w:rFonts w:ascii="Times New Roman" w:hAnsi="Times New Roman" w:cs="Times New Roman"/>
          <w:sz w:val="28"/>
          <w:szCs w:val="28"/>
        </w:rPr>
        <w:t xml:space="preserve"> описывает педагогические методики и технологии, приемы и методы организ</w:t>
      </w:r>
      <w:r w:rsidR="00132C17" w:rsidRPr="00C86D5D">
        <w:rPr>
          <w:rFonts w:ascii="Times New Roman" w:hAnsi="Times New Roman" w:cs="Times New Roman"/>
          <w:sz w:val="28"/>
          <w:szCs w:val="28"/>
        </w:rPr>
        <w:t>ации образовательно</w:t>
      </w:r>
      <w:r>
        <w:rPr>
          <w:rFonts w:ascii="Times New Roman" w:hAnsi="Times New Roman" w:cs="Times New Roman"/>
          <w:sz w:val="28"/>
          <w:szCs w:val="28"/>
        </w:rPr>
        <w:t>й деятельности по программе</w:t>
      </w:r>
      <w:r w:rsidR="00132C17" w:rsidRPr="00C86D5D">
        <w:rPr>
          <w:rFonts w:ascii="Times New Roman" w:hAnsi="Times New Roman" w:cs="Times New Roman"/>
          <w:sz w:val="28"/>
          <w:szCs w:val="28"/>
        </w:rPr>
        <w:t>. П</w:t>
      </w:r>
      <w:r w:rsidR="009C6738" w:rsidRPr="00C86D5D">
        <w:rPr>
          <w:rFonts w:ascii="Times New Roman" w:hAnsi="Times New Roman" w:cs="Times New Roman"/>
          <w:sz w:val="28"/>
          <w:szCs w:val="28"/>
        </w:rPr>
        <w:t>рименяемые дидактические материалы</w:t>
      </w:r>
      <w:r w:rsidR="00132C17" w:rsidRPr="00C86D5D">
        <w:rPr>
          <w:rFonts w:ascii="Times New Roman" w:hAnsi="Times New Roman" w:cs="Times New Roman"/>
          <w:sz w:val="28"/>
          <w:szCs w:val="28"/>
        </w:rPr>
        <w:t xml:space="preserve"> могут размещаться в приложении к программе.</w:t>
      </w:r>
    </w:p>
    <w:p w14:paraId="39F485EB" w14:textId="77777777" w:rsidR="007E30F6" w:rsidRPr="007E30F6" w:rsidRDefault="007E30F6" w:rsidP="007E30F6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1CA38CF3" w14:textId="77777777" w:rsidR="00AD4C02" w:rsidRDefault="009C6738" w:rsidP="005214DF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013DC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Система контроля результативности программы</w:t>
      </w:r>
      <w:r w:rsidRPr="00C86D5D">
        <w:rPr>
          <w:rFonts w:ascii="Times New Roman" w:hAnsi="Times New Roman" w:cs="Times New Roman"/>
          <w:sz w:val="28"/>
          <w:szCs w:val="28"/>
        </w:rPr>
        <w:t xml:space="preserve"> описывает формы и средства выявления, фиксации и предъявления</w:t>
      </w:r>
      <w:r w:rsidR="00827705" w:rsidRPr="00C86D5D">
        <w:rPr>
          <w:rFonts w:ascii="Times New Roman" w:hAnsi="Times New Roman" w:cs="Times New Roman"/>
          <w:sz w:val="28"/>
          <w:szCs w:val="28"/>
        </w:rPr>
        <w:t xml:space="preserve"> результатов и их периодичности </w:t>
      </w:r>
      <w:r w:rsidR="00827705" w:rsidRPr="003013DC">
        <w:rPr>
          <w:rFonts w:ascii="Times New Roman" w:hAnsi="Times New Roman" w:cs="Times New Roman"/>
          <w:i/>
          <w:sz w:val="28"/>
          <w:szCs w:val="28"/>
        </w:rPr>
        <w:t>(</w:t>
      </w:r>
      <w:r w:rsidR="00827705" w:rsidRPr="003013DC">
        <w:rPr>
          <w:rFonts w:ascii="Times New Roman" w:hAnsi="Times New Roman" w:cs="Times New Roman"/>
          <w:b/>
          <w:bCs/>
          <w:i/>
          <w:sz w:val="28"/>
          <w:szCs w:val="28"/>
        </w:rPr>
        <w:t>Приложение</w:t>
      </w:r>
      <w:r w:rsidR="00C85E43" w:rsidRPr="003013D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D05D4" w:rsidRPr="003013DC"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="00827705" w:rsidRPr="003013DC">
        <w:rPr>
          <w:rFonts w:ascii="Times New Roman" w:hAnsi="Times New Roman" w:cs="Times New Roman"/>
          <w:i/>
          <w:sz w:val="28"/>
          <w:szCs w:val="28"/>
        </w:rPr>
        <w:t>).</w:t>
      </w:r>
      <w:r w:rsidRPr="00C86D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7627C" w14:textId="61CC4DBE" w:rsidR="00AD4C02" w:rsidRPr="00E54A33" w:rsidRDefault="00AD4C02" w:rsidP="00E54A3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D4C02">
        <w:rPr>
          <w:rFonts w:ascii="Times New Roman" w:eastAsia="Andale Sans UI" w:hAnsi="Times New Roman" w:cs="Times New Roman"/>
          <w:bCs/>
          <w:i/>
          <w:color w:val="000000" w:themeColor="text1"/>
          <w:kern w:val="1"/>
          <w:sz w:val="28"/>
          <w:szCs w:val="28"/>
          <w:lang w:eastAsia="ar-SA"/>
        </w:rPr>
        <w:t>Формой фиксации и предъявления результата</w:t>
      </w:r>
      <w:r w:rsidRPr="00AD4C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может служить диагностическая карта, оцениваемые показатели уровня </w:t>
      </w:r>
      <w:proofErr w:type="gramStart"/>
      <w:r w:rsidRPr="00AD4C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знаний</w:t>
      </w:r>
      <w:proofErr w:type="gramEnd"/>
      <w:r w:rsidRPr="00AD4C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обучающихся которой должны соответствовать прогнозируемым р</w:t>
      </w:r>
      <w:r w:rsidR="001978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езультатам реализации программы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1978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</w:t>
      </w:r>
      <w:r w:rsidR="00E54A33" w:rsidRPr="00E54A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иагностическая карта располагается в приложении программы</w:t>
      </w:r>
      <w:r w:rsidR="00E54A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E54A33" w:rsidRPr="00E54A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2AA3A04F" w14:textId="6E5CD74F" w:rsidR="00AD4C02" w:rsidRPr="00AD4C02" w:rsidRDefault="009C6738" w:rsidP="00E54A3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D5D">
        <w:rPr>
          <w:rFonts w:ascii="Times New Roman" w:hAnsi="Times New Roman" w:cs="Times New Roman"/>
          <w:sz w:val="28"/>
          <w:szCs w:val="28"/>
        </w:rPr>
        <w:t xml:space="preserve">Контроль результативности должен позволять оценить все запланированные </w:t>
      </w:r>
      <w:r w:rsidR="007A7286">
        <w:rPr>
          <w:rFonts w:ascii="Times New Roman" w:hAnsi="Times New Roman" w:cs="Times New Roman"/>
          <w:sz w:val="28"/>
          <w:szCs w:val="28"/>
        </w:rPr>
        <w:t>программой образовательные</w:t>
      </w:r>
      <w:r w:rsidRPr="001169C3">
        <w:rPr>
          <w:rFonts w:ascii="Times New Roman" w:hAnsi="Times New Roman" w:cs="Times New Roman"/>
          <w:sz w:val="28"/>
          <w:szCs w:val="28"/>
        </w:rPr>
        <w:t xml:space="preserve"> результаты.</w:t>
      </w:r>
      <w:r w:rsidR="00AD4C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139E9" w14:textId="77777777" w:rsidR="00C86D5D" w:rsidRDefault="008959A3" w:rsidP="005214DF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10370">
        <w:rPr>
          <w:rFonts w:ascii="Times New Roman" w:hAnsi="Times New Roman" w:cs="Times New Roman"/>
          <w:b/>
          <w:iCs/>
          <w:sz w:val="28"/>
          <w:szCs w:val="28"/>
        </w:rPr>
        <w:t>Материально-техническое</w:t>
      </w:r>
      <w:r w:rsidRPr="0081037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10370">
        <w:rPr>
          <w:rFonts w:ascii="Times New Roman" w:hAnsi="Times New Roman" w:cs="Times New Roman"/>
          <w:b/>
          <w:iCs/>
          <w:sz w:val="28"/>
          <w:szCs w:val="28"/>
        </w:rPr>
        <w:t>(ресурсное) обеспечение</w:t>
      </w:r>
      <w:r w:rsidRPr="00C86D5D">
        <w:rPr>
          <w:rFonts w:ascii="Times New Roman" w:hAnsi="Times New Roman" w:cs="Times New Roman"/>
          <w:sz w:val="28"/>
          <w:szCs w:val="28"/>
        </w:rPr>
        <w:t xml:space="preserve"> описывается с учетом направленности программы и отражает специфику содержания </w:t>
      </w:r>
      <w:r w:rsidR="002F154D">
        <w:rPr>
          <w:rFonts w:ascii="Times New Roman" w:hAnsi="Times New Roman" w:cs="Times New Roman"/>
          <w:sz w:val="28"/>
          <w:szCs w:val="28"/>
        </w:rPr>
        <w:t xml:space="preserve">теоретической и </w:t>
      </w:r>
      <w:r w:rsidRPr="00C86D5D">
        <w:rPr>
          <w:rFonts w:ascii="Times New Roman" w:hAnsi="Times New Roman" w:cs="Times New Roman"/>
          <w:sz w:val="28"/>
          <w:szCs w:val="28"/>
        </w:rPr>
        <w:t>практической части программы.</w:t>
      </w:r>
    </w:p>
    <w:p w14:paraId="6DE0F25C" w14:textId="77777777" w:rsidR="00E54A33" w:rsidRPr="00732F97" w:rsidRDefault="00E54A33" w:rsidP="00E54A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F97">
        <w:rPr>
          <w:rFonts w:ascii="Times New Roman" w:hAnsi="Times New Roman" w:cs="Times New Roman"/>
          <w:sz w:val="28"/>
          <w:szCs w:val="28"/>
        </w:rPr>
        <w:t>В разделе необходимо указать все необходимые составляющие реализации программы:</w:t>
      </w:r>
    </w:p>
    <w:p w14:paraId="69BE9474" w14:textId="77777777" w:rsidR="00E54A33" w:rsidRPr="00732F97" w:rsidRDefault="00E54A33" w:rsidP="005214DF">
      <w:pPr>
        <w:pStyle w:val="a3"/>
        <w:numPr>
          <w:ilvl w:val="0"/>
          <w:numId w:val="2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32F97">
        <w:rPr>
          <w:rFonts w:ascii="Times New Roman" w:hAnsi="Times New Roman" w:cs="Times New Roman"/>
          <w:sz w:val="28"/>
          <w:szCs w:val="28"/>
        </w:rPr>
        <w:t>сведения о помещении, в котором проводятся занятия (учебный кабинет, компьютерный класс, мастерская, лаборатория, хореографический класс, спортивный или актовый залы и т.п.);</w:t>
      </w:r>
    </w:p>
    <w:p w14:paraId="4F5208AC" w14:textId="77777777" w:rsidR="00E54A33" w:rsidRPr="00732F97" w:rsidRDefault="00E54A33" w:rsidP="005214DF">
      <w:pPr>
        <w:pStyle w:val="a3"/>
        <w:numPr>
          <w:ilvl w:val="0"/>
          <w:numId w:val="2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32F97">
        <w:rPr>
          <w:rFonts w:ascii="Times New Roman" w:hAnsi="Times New Roman" w:cs="Times New Roman"/>
          <w:sz w:val="28"/>
          <w:szCs w:val="28"/>
        </w:rPr>
        <w:t>сведения о наличии подсобных помещений (кладовые, костюмерные, раздевалки и т.п.);</w:t>
      </w:r>
    </w:p>
    <w:p w14:paraId="192382DB" w14:textId="77777777" w:rsidR="00E54A33" w:rsidRDefault="00E54A33" w:rsidP="005214DF">
      <w:pPr>
        <w:pStyle w:val="a3"/>
        <w:numPr>
          <w:ilvl w:val="0"/>
          <w:numId w:val="2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32F97">
        <w:rPr>
          <w:rFonts w:ascii="Times New Roman" w:hAnsi="Times New Roman" w:cs="Times New Roman"/>
          <w:sz w:val="28"/>
          <w:szCs w:val="28"/>
        </w:rPr>
        <w:t>перечень оборудования, необходимого для проведения занятий (станки, спортивные снаряды, швейные машинки, специальные приспособления, микрофоны, микшерные пульты и т.п.).</w:t>
      </w:r>
    </w:p>
    <w:p w14:paraId="56BA1BFE" w14:textId="77777777" w:rsidR="0099336B" w:rsidRDefault="00E54A33" w:rsidP="005214DF">
      <w:pPr>
        <w:pStyle w:val="a3"/>
        <w:numPr>
          <w:ilvl w:val="0"/>
          <w:numId w:val="2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материалы;</w:t>
      </w:r>
      <w:r w:rsidR="0099336B" w:rsidRPr="00993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25FD345" w14:textId="763BCDAD" w:rsidR="00E54A33" w:rsidRPr="0099336B" w:rsidRDefault="0099336B" w:rsidP="005214DF">
      <w:pPr>
        <w:pStyle w:val="a3"/>
        <w:numPr>
          <w:ilvl w:val="0"/>
          <w:numId w:val="2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расходные материалы (желательно распределить на материалы, предоставляемые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ОО</w:t>
      </w:r>
      <w:r w:rsidRPr="00DD0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материалы, предоставляемые родителями).</w:t>
      </w:r>
    </w:p>
    <w:p w14:paraId="3138AB06" w14:textId="77777777" w:rsidR="00E54A33" w:rsidRPr="006C26E9" w:rsidRDefault="00E54A33" w:rsidP="005214DF">
      <w:pPr>
        <w:pStyle w:val="a3"/>
        <w:numPr>
          <w:ilvl w:val="0"/>
          <w:numId w:val="24"/>
        </w:numPr>
        <w:spacing w:after="0" w:line="240" w:lineRule="auto"/>
        <w:ind w:left="1134" w:hanging="567"/>
        <w:jc w:val="both"/>
      </w:pPr>
      <w:r w:rsidRPr="005040D1">
        <w:rPr>
          <w:rFonts w:ascii="Times New Roman" w:hAnsi="Times New Roman" w:cs="Times New Roman"/>
          <w:i/>
          <w:sz w:val="28"/>
          <w:szCs w:val="28"/>
        </w:rPr>
        <w:t>ЭИОС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040D1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040D1">
        <w:rPr>
          <w:rFonts w:ascii="Times New Roman" w:hAnsi="Times New Roman" w:cs="Times New Roman"/>
          <w:sz w:val="28"/>
          <w:szCs w:val="28"/>
        </w:rPr>
        <w:t xml:space="preserve"> информационно-образовательн</w:t>
      </w:r>
      <w:r>
        <w:rPr>
          <w:rFonts w:ascii="Times New Roman" w:hAnsi="Times New Roman" w:cs="Times New Roman"/>
          <w:sz w:val="28"/>
          <w:szCs w:val="28"/>
        </w:rPr>
        <w:t>ую среду:</w:t>
      </w:r>
    </w:p>
    <w:p w14:paraId="6605DE6B" w14:textId="77777777" w:rsidR="00E54A33" w:rsidRPr="006C26E9" w:rsidRDefault="00E54A33" w:rsidP="005214DF">
      <w:pPr>
        <w:pStyle w:val="a3"/>
        <w:numPr>
          <w:ilvl w:val="0"/>
          <w:numId w:val="26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26E9">
        <w:rPr>
          <w:rFonts w:ascii="Times New Roman" w:hAnsi="Times New Roman" w:cs="Times New Roman"/>
          <w:sz w:val="28"/>
          <w:szCs w:val="28"/>
        </w:rPr>
        <w:t xml:space="preserve">электронные информационные ресурсы; </w:t>
      </w:r>
    </w:p>
    <w:p w14:paraId="0A32AC88" w14:textId="77777777" w:rsidR="00E54A33" w:rsidRPr="006C26E9" w:rsidRDefault="00E54A33" w:rsidP="005214DF">
      <w:pPr>
        <w:pStyle w:val="a3"/>
        <w:numPr>
          <w:ilvl w:val="0"/>
          <w:numId w:val="26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26E9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ресурсы; </w:t>
      </w:r>
    </w:p>
    <w:p w14:paraId="551181F8" w14:textId="77777777" w:rsidR="00E54A33" w:rsidRDefault="00E54A33" w:rsidP="005214DF">
      <w:pPr>
        <w:pStyle w:val="a3"/>
        <w:numPr>
          <w:ilvl w:val="0"/>
          <w:numId w:val="26"/>
        </w:numPr>
        <w:spacing w:after="0" w:line="240" w:lineRule="auto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26E9">
        <w:rPr>
          <w:rFonts w:ascii="Times New Roman" w:hAnsi="Times New Roman" w:cs="Times New Roman"/>
          <w:sz w:val="28"/>
          <w:szCs w:val="28"/>
        </w:rPr>
        <w:t xml:space="preserve">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 полном объеме независимо от места нахождения обучающихся. </w:t>
      </w:r>
    </w:p>
    <w:p w14:paraId="2AA947AA" w14:textId="77777777" w:rsidR="00E54A33" w:rsidRDefault="00E54A33" w:rsidP="00E54A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C26E9">
        <w:rPr>
          <w:rFonts w:ascii="Times New Roman" w:hAnsi="Times New Roman" w:cs="Times New Roman"/>
          <w:sz w:val="28"/>
          <w:szCs w:val="28"/>
        </w:rPr>
        <w:t xml:space="preserve">писок образовательных </w:t>
      </w:r>
      <w:proofErr w:type="spellStart"/>
      <w:r w:rsidRPr="006C26E9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6C26E9">
        <w:rPr>
          <w:rFonts w:ascii="Times New Roman" w:hAnsi="Times New Roman" w:cs="Times New Roman"/>
          <w:sz w:val="28"/>
          <w:szCs w:val="28"/>
        </w:rPr>
        <w:t xml:space="preserve"> для свободного доступа и использования при формировании содержания ЭИОС размещен на сайте Российской электронной школы </w:t>
      </w:r>
      <w:hyperlink r:id="rId8" w:history="1">
        <w:r w:rsidRPr="006C26E9">
          <w:rPr>
            <w:rStyle w:val="af3"/>
            <w:rFonts w:ascii="Times New Roman" w:hAnsi="Times New Roman" w:cs="Times New Roman"/>
            <w:sz w:val="28"/>
            <w:szCs w:val="28"/>
          </w:rPr>
          <w:t>https://resh.edu.ru/distance/</w:t>
        </w:r>
      </w:hyperlink>
      <w:r w:rsidRPr="006C26E9">
        <w:rPr>
          <w:rFonts w:ascii="Times New Roman" w:hAnsi="Times New Roman" w:cs="Times New Roman"/>
          <w:sz w:val="28"/>
          <w:szCs w:val="28"/>
        </w:rPr>
        <w:t>).</w:t>
      </w:r>
    </w:p>
    <w:p w14:paraId="32A137A8" w14:textId="0D2C7517" w:rsidR="00E54A33" w:rsidRDefault="00D96EAA" w:rsidP="001A7DAC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1A7DAC">
        <w:rPr>
          <w:color w:val="auto"/>
          <w:sz w:val="28"/>
          <w:szCs w:val="28"/>
        </w:rPr>
        <w:t xml:space="preserve">Список сервисов, платформ и веб-ресурсов, рекомендуемых к использованию при реализации дополнительных общеобразовательных программ с применением электронного обучения и дистанционных образовательных технологий и </w:t>
      </w:r>
      <w:r w:rsidR="001A7DAC" w:rsidRPr="001A7DAC">
        <w:rPr>
          <w:bCs/>
          <w:color w:val="auto"/>
          <w:sz w:val="28"/>
          <w:szCs w:val="28"/>
        </w:rPr>
        <w:t>п</w:t>
      </w:r>
      <w:r w:rsidRPr="001A7DAC">
        <w:rPr>
          <w:bCs/>
          <w:color w:val="auto"/>
          <w:sz w:val="28"/>
          <w:szCs w:val="28"/>
        </w:rPr>
        <w:t xml:space="preserve">римеры цифровых приложений, веб-сервисов и элементов </w:t>
      </w:r>
      <w:proofErr w:type="spellStart"/>
      <w:r w:rsidRPr="001A7DAC">
        <w:rPr>
          <w:bCs/>
          <w:color w:val="auto"/>
          <w:sz w:val="28"/>
          <w:szCs w:val="28"/>
        </w:rPr>
        <w:t>геймификации</w:t>
      </w:r>
      <w:proofErr w:type="spellEnd"/>
      <w:r w:rsidRPr="001A7DAC">
        <w:rPr>
          <w:color w:val="auto"/>
          <w:sz w:val="28"/>
          <w:szCs w:val="28"/>
        </w:rPr>
        <w:t xml:space="preserve"> </w:t>
      </w:r>
      <w:r w:rsidR="001A7DAC">
        <w:rPr>
          <w:color w:val="auto"/>
          <w:sz w:val="28"/>
          <w:szCs w:val="28"/>
        </w:rPr>
        <w:t xml:space="preserve">представлен в </w:t>
      </w:r>
      <w:r w:rsidR="001A7DAC" w:rsidRPr="001A7DAC">
        <w:rPr>
          <w:i/>
          <w:color w:val="auto"/>
          <w:sz w:val="28"/>
          <w:szCs w:val="28"/>
        </w:rPr>
        <w:t>п</w:t>
      </w:r>
      <w:r w:rsidR="0099336B" w:rsidRPr="001A7DAC">
        <w:rPr>
          <w:i/>
          <w:color w:val="auto"/>
          <w:sz w:val="28"/>
          <w:szCs w:val="28"/>
        </w:rPr>
        <w:t>исьм</w:t>
      </w:r>
      <w:r w:rsidR="001A7DAC" w:rsidRPr="001A7DAC">
        <w:rPr>
          <w:i/>
          <w:color w:val="auto"/>
          <w:sz w:val="28"/>
          <w:szCs w:val="28"/>
        </w:rPr>
        <w:t>е</w:t>
      </w:r>
      <w:r w:rsidR="0099336B" w:rsidRPr="001A7DAC">
        <w:rPr>
          <w:i/>
          <w:color w:val="auto"/>
          <w:sz w:val="28"/>
          <w:szCs w:val="28"/>
        </w:rPr>
        <w:t xml:space="preserve"> Министерства просвещения Российской Федерации от 31.01.2022 № ДГ-245/046 «О направлении методических рекомендаций» (вместе с «Методическими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технологий»).</w:t>
      </w:r>
    </w:p>
    <w:p w14:paraId="721BBE3E" w14:textId="77777777" w:rsidR="007E30F6" w:rsidRPr="007E30F6" w:rsidRDefault="007E30F6" w:rsidP="001A7DAC">
      <w:pPr>
        <w:pStyle w:val="Default"/>
        <w:ind w:firstLine="567"/>
        <w:jc w:val="both"/>
        <w:rPr>
          <w:color w:val="auto"/>
          <w:sz w:val="6"/>
          <w:szCs w:val="6"/>
        </w:rPr>
      </w:pPr>
    </w:p>
    <w:p w14:paraId="0E975FF0" w14:textId="5A4E3876" w:rsidR="00827705" w:rsidRPr="00C86D5D" w:rsidRDefault="009C6738" w:rsidP="005214DF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9336B">
        <w:rPr>
          <w:rFonts w:ascii="Times New Roman" w:hAnsi="Times New Roman" w:cs="Times New Roman"/>
          <w:b/>
          <w:iCs/>
          <w:sz w:val="28"/>
          <w:szCs w:val="28"/>
        </w:rPr>
        <w:lastRenderedPageBreak/>
        <w:t>Информационные источники</w:t>
      </w:r>
      <w:r w:rsidRPr="00C86D5D">
        <w:rPr>
          <w:rFonts w:ascii="Times New Roman" w:hAnsi="Times New Roman" w:cs="Times New Roman"/>
          <w:sz w:val="28"/>
          <w:szCs w:val="28"/>
        </w:rPr>
        <w:t xml:space="preserve"> </w:t>
      </w:r>
      <w:r w:rsidR="00822478">
        <w:rPr>
          <w:rFonts w:ascii="Times New Roman" w:hAnsi="Times New Roman" w:cs="Times New Roman"/>
          <w:sz w:val="28"/>
          <w:szCs w:val="28"/>
        </w:rPr>
        <w:t>о</w:t>
      </w:r>
      <w:r w:rsidR="00822478" w:rsidRPr="002A2E9E">
        <w:rPr>
          <w:rFonts w:ascii="Times New Roman" w:hAnsi="Times New Roman" w:cs="Times New Roman"/>
          <w:sz w:val="28"/>
          <w:szCs w:val="28"/>
        </w:rPr>
        <w:t>формля</w:t>
      </w:r>
      <w:r w:rsidR="003528E1">
        <w:rPr>
          <w:rFonts w:ascii="Times New Roman" w:hAnsi="Times New Roman" w:cs="Times New Roman"/>
          <w:sz w:val="28"/>
          <w:szCs w:val="28"/>
        </w:rPr>
        <w:t>ются в соответствии с ГОСТ</w:t>
      </w:r>
      <w:r w:rsidR="00822478">
        <w:rPr>
          <w:rFonts w:ascii="Times New Roman" w:hAnsi="Times New Roman" w:cs="Times New Roman"/>
          <w:sz w:val="28"/>
          <w:szCs w:val="28"/>
        </w:rPr>
        <w:t xml:space="preserve"> Р 7.0.100 – </w:t>
      </w:r>
      <w:r w:rsidR="00822478" w:rsidRPr="002A2E9E">
        <w:rPr>
          <w:rFonts w:ascii="Times New Roman" w:hAnsi="Times New Roman" w:cs="Times New Roman"/>
          <w:sz w:val="28"/>
          <w:szCs w:val="28"/>
        </w:rPr>
        <w:t>20</w:t>
      </w:r>
      <w:r w:rsidR="00822478">
        <w:rPr>
          <w:rFonts w:ascii="Times New Roman" w:hAnsi="Times New Roman" w:cs="Times New Roman"/>
          <w:sz w:val="28"/>
          <w:szCs w:val="28"/>
        </w:rPr>
        <w:t>18</w:t>
      </w:r>
      <w:r w:rsidR="00822478" w:rsidRPr="002A2E9E">
        <w:rPr>
          <w:rFonts w:ascii="Times New Roman" w:hAnsi="Times New Roman" w:cs="Times New Roman"/>
          <w:sz w:val="28"/>
          <w:szCs w:val="28"/>
        </w:rPr>
        <w:t xml:space="preserve">. </w:t>
      </w:r>
      <w:r w:rsidR="00822478">
        <w:rPr>
          <w:rFonts w:ascii="Times New Roman" w:hAnsi="Times New Roman" w:cs="Times New Roman"/>
          <w:sz w:val="28"/>
          <w:szCs w:val="28"/>
        </w:rPr>
        <w:t>«Библиографическая запись</w:t>
      </w:r>
      <w:r w:rsidR="003528E1">
        <w:rPr>
          <w:rFonts w:ascii="Times New Roman" w:hAnsi="Times New Roman" w:cs="Times New Roman"/>
          <w:sz w:val="28"/>
          <w:szCs w:val="28"/>
        </w:rPr>
        <w:t>»</w:t>
      </w:r>
      <w:r w:rsidR="00822478">
        <w:rPr>
          <w:rFonts w:ascii="Times New Roman" w:hAnsi="Times New Roman" w:cs="Times New Roman"/>
          <w:sz w:val="28"/>
          <w:szCs w:val="28"/>
        </w:rPr>
        <w:t>.</w:t>
      </w:r>
    </w:p>
    <w:p w14:paraId="604827D1" w14:textId="5200BAD3" w:rsidR="002A2E9E" w:rsidRDefault="00827705" w:rsidP="002A2E9E">
      <w:pPr>
        <w:tabs>
          <w:tab w:val="num" w:pos="7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27705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822478">
        <w:rPr>
          <w:rFonts w:ascii="Times New Roman" w:hAnsi="Times New Roman" w:cs="Times New Roman"/>
          <w:sz w:val="28"/>
          <w:szCs w:val="28"/>
        </w:rPr>
        <w:t>информационных источников</w:t>
      </w:r>
      <w:r w:rsidRPr="00827705">
        <w:rPr>
          <w:rFonts w:ascii="Times New Roman" w:hAnsi="Times New Roman" w:cs="Times New Roman"/>
          <w:sz w:val="28"/>
          <w:szCs w:val="28"/>
        </w:rPr>
        <w:t xml:space="preserve"> включает перечень основной и дополнительной литературы (учебные пособия, сборники упражнений (контрольных заданий, тестов, практических работ и практикумов), справочные пособия (словари, справочники); наглядный материал (альбомы, атласы, карты, таблицы); может быть составлен для разных участников образовательного процесса – педагогов, учащихся</w:t>
      </w:r>
      <w:r w:rsidR="00F970BA">
        <w:rPr>
          <w:rFonts w:ascii="Times New Roman" w:hAnsi="Times New Roman" w:cs="Times New Roman"/>
          <w:sz w:val="28"/>
          <w:szCs w:val="28"/>
        </w:rPr>
        <w:t>, родителей</w:t>
      </w:r>
      <w:r w:rsidRPr="00827705">
        <w:rPr>
          <w:rFonts w:ascii="Times New Roman" w:hAnsi="Times New Roman" w:cs="Times New Roman"/>
          <w:sz w:val="28"/>
          <w:szCs w:val="28"/>
        </w:rPr>
        <w:t xml:space="preserve">. Литература, включенная в список для учащихся, должна быть доступна для учащихся </w:t>
      </w:r>
      <w:r w:rsidRPr="001169C3">
        <w:rPr>
          <w:rFonts w:ascii="Times New Roman" w:hAnsi="Times New Roman" w:cs="Times New Roman"/>
          <w:sz w:val="28"/>
          <w:szCs w:val="28"/>
        </w:rPr>
        <w:t xml:space="preserve">и содержать </w:t>
      </w:r>
      <w:r w:rsidR="007A7286">
        <w:rPr>
          <w:rFonts w:ascii="Times New Roman" w:hAnsi="Times New Roman" w:cs="Times New Roman"/>
          <w:sz w:val="28"/>
          <w:szCs w:val="28"/>
        </w:rPr>
        <w:t>актуальную информацию по программе</w:t>
      </w:r>
      <w:r w:rsidRPr="00827705">
        <w:rPr>
          <w:rFonts w:ascii="Times New Roman" w:hAnsi="Times New Roman" w:cs="Times New Roman"/>
          <w:sz w:val="28"/>
          <w:szCs w:val="28"/>
        </w:rPr>
        <w:t>.</w:t>
      </w:r>
      <w:r w:rsidR="00F970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C6E84" w14:textId="77777777" w:rsidR="00F970BA" w:rsidRDefault="00827705" w:rsidP="00822478">
      <w:pPr>
        <w:tabs>
          <w:tab w:val="num" w:pos="7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7705">
        <w:rPr>
          <w:rFonts w:ascii="Times New Roman" w:hAnsi="Times New Roman" w:cs="Times New Roman"/>
          <w:sz w:val="28"/>
          <w:szCs w:val="28"/>
        </w:rPr>
        <w:t>Интернет-ресурсы приводятся при необходимости их использования на занятиях, выполнении заданий и проектов по программе.</w:t>
      </w:r>
      <w:r w:rsidR="002A2E9E" w:rsidRPr="002A2E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16E37" w14:textId="073B4080" w:rsidR="0099336B" w:rsidRDefault="0099336B" w:rsidP="00822478">
      <w:pPr>
        <w:tabs>
          <w:tab w:val="num" w:pos="7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оформления</w:t>
      </w:r>
      <w:r w:rsidRPr="002A2E9E">
        <w:rPr>
          <w:rFonts w:ascii="Times New Roman" w:hAnsi="Times New Roman" w:cs="Times New Roman"/>
          <w:sz w:val="28"/>
          <w:szCs w:val="28"/>
        </w:rPr>
        <w:t xml:space="preserve"> </w:t>
      </w:r>
      <w:r w:rsidR="007E30F6">
        <w:rPr>
          <w:rFonts w:ascii="Times New Roman" w:hAnsi="Times New Roman" w:cs="Times New Roman"/>
          <w:sz w:val="28"/>
          <w:szCs w:val="28"/>
        </w:rPr>
        <w:t xml:space="preserve">представлены в </w:t>
      </w:r>
      <w:r w:rsidR="007E30F6">
        <w:rPr>
          <w:rFonts w:ascii="Times New Roman" w:hAnsi="Times New Roman" w:cs="Times New Roman"/>
          <w:b/>
          <w:i/>
          <w:sz w:val="28"/>
          <w:szCs w:val="28"/>
        </w:rPr>
        <w:t>Приложении</w:t>
      </w:r>
      <w:r w:rsidRPr="009933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7E30F6">
        <w:rPr>
          <w:rFonts w:ascii="Times New Roman" w:hAnsi="Times New Roman" w:cs="Times New Roman"/>
          <w:sz w:val="28"/>
          <w:szCs w:val="28"/>
        </w:rPr>
        <w:t>.</w:t>
      </w:r>
    </w:p>
    <w:p w14:paraId="072633F6" w14:textId="77777777" w:rsidR="007E30F6" w:rsidRPr="007E30F6" w:rsidRDefault="007E30F6" w:rsidP="00822478">
      <w:pPr>
        <w:tabs>
          <w:tab w:val="num" w:pos="7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14:paraId="0298A5E2" w14:textId="262CD85E" w:rsidR="00822478" w:rsidRDefault="00822478" w:rsidP="005214DF">
      <w:pPr>
        <w:pStyle w:val="a3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2478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  <w:r w:rsidRPr="00822478">
        <w:rPr>
          <w:rFonts w:ascii="Times New Roman" w:hAnsi="Times New Roman" w:cs="Times New Roman"/>
          <w:sz w:val="28"/>
          <w:szCs w:val="28"/>
        </w:rPr>
        <w:t xml:space="preserve">является частью </w:t>
      </w:r>
      <w:r>
        <w:rPr>
          <w:rFonts w:ascii="Times New Roman" w:hAnsi="Times New Roman" w:cs="Times New Roman"/>
          <w:sz w:val="28"/>
          <w:szCs w:val="28"/>
        </w:rPr>
        <w:t xml:space="preserve">программы, </w:t>
      </w:r>
      <w:r w:rsidRPr="00822478">
        <w:rPr>
          <w:rFonts w:ascii="Times New Roman" w:hAnsi="Times New Roman" w:cs="Times New Roman"/>
          <w:sz w:val="28"/>
          <w:szCs w:val="28"/>
        </w:rPr>
        <w:t xml:space="preserve">определяет даты начала и окончания учебного года, количество учебных недель, дней и часов; режим занятий </w:t>
      </w:r>
      <w:r w:rsidRPr="0099336B">
        <w:rPr>
          <w:rFonts w:ascii="Times New Roman" w:hAnsi="Times New Roman" w:cs="Times New Roman"/>
          <w:i/>
          <w:sz w:val="28"/>
          <w:szCs w:val="28"/>
        </w:rPr>
        <w:t>(</w:t>
      </w:r>
      <w:r w:rsidRPr="0099336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Приложение </w:t>
      </w:r>
      <w:r w:rsidR="0099336B" w:rsidRPr="0099336B">
        <w:rPr>
          <w:rFonts w:ascii="Times New Roman" w:hAnsi="Times New Roman" w:cs="Times New Roman"/>
          <w:b/>
          <w:bCs/>
          <w:i/>
          <w:sz w:val="28"/>
          <w:szCs w:val="28"/>
        </w:rPr>
        <w:t>10</w:t>
      </w:r>
      <w:r w:rsidRPr="0099336B">
        <w:rPr>
          <w:rFonts w:ascii="Times New Roman" w:hAnsi="Times New Roman" w:cs="Times New Roman"/>
          <w:i/>
          <w:sz w:val="28"/>
          <w:szCs w:val="28"/>
        </w:rPr>
        <w:t>).</w:t>
      </w:r>
      <w:r w:rsidRPr="00822478">
        <w:t xml:space="preserve"> </w:t>
      </w:r>
      <w:r w:rsidRPr="00822478">
        <w:rPr>
          <w:rFonts w:ascii="Times New Roman" w:hAnsi="Times New Roman" w:cs="Times New Roman"/>
          <w:sz w:val="28"/>
          <w:szCs w:val="28"/>
        </w:rPr>
        <w:t>Составляется на каждую группу отдельно.</w:t>
      </w:r>
    </w:p>
    <w:p w14:paraId="5FA42674" w14:textId="77777777" w:rsidR="007E30F6" w:rsidRPr="007E30F6" w:rsidRDefault="007E30F6" w:rsidP="007E30F6">
      <w:pPr>
        <w:pStyle w:val="a3"/>
        <w:ind w:left="567"/>
        <w:jc w:val="both"/>
        <w:rPr>
          <w:rFonts w:ascii="Times New Roman" w:hAnsi="Times New Roman" w:cs="Times New Roman"/>
          <w:sz w:val="6"/>
          <w:szCs w:val="6"/>
        </w:rPr>
      </w:pPr>
    </w:p>
    <w:p w14:paraId="3520801B" w14:textId="77777777" w:rsidR="00822478" w:rsidRDefault="008959A3" w:rsidP="005214DF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2540E">
        <w:rPr>
          <w:rFonts w:ascii="Times New Roman" w:hAnsi="Times New Roman" w:cs="Times New Roman"/>
          <w:sz w:val="28"/>
          <w:szCs w:val="28"/>
        </w:rPr>
        <w:t xml:space="preserve">В </w:t>
      </w:r>
      <w:r w:rsidRPr="0062540E"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  <w:r w:rsidR="002751B7" w:rsidRPr="0062540E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62540E"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="00D351B5" w:rsidRPr="0062540E">
        <w:rPr>
          <w:rFonts w:ascii="Times New Roman" w:hAnsi="Times New Roman" w:cs="Times New Roman"/>
          <w:sz w:val="28"/>
          <w:szCs w:val="28"/>
        </w:rPr>
        <w:t xml:space="preserve">методические, </w:t>
      </w:r>
      <w:r w:rsidRPr="0062540E">
        <w:rPr>
          <w:rFonts w:ascii="Times New Roman" w:hAnsi="Times New Roman" w:cs="Times New Roman"/>
          <w:sz w:val="28"/>
          <w:szCs w:val="28"/>
        </w:rPr>
        <w:t>дидактические материалы</w:t>
      </w:r>
      <w:r w:rsidR="00822478">
        <w:rPr>
          <w:rFonts w:ascii="Times New Roman" w:hAnsi="Times New Roman" w:cs="Times New Roman"/>
          <w:sz w:val="28"/>
          <w:szCs w:val="28"/>
        </w:rPr>
        <w:t>.</w:t>
      </w:r>
      <w:r w:rsidR="00822478">
        <w:rPr>
          <w:rFonts w:ascii="Times New Roman" w:hAnsi="Times New Roman" w:cs="Times New Roman"/>
          <w:sz w:val="28"/>
          <w:szCs w:val="28"/>
        </w:rPr>
        <w:br w:type="page"/>
      </w:r>
    </w:p>
    <w:p w14:paraId="3ADF5DB5" w14:textId="77777777" w:rsidR="00D519FD" w:rsidRDefault="00D519FD" w:rsidP="008447E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81DD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204ACB" w:rsidRPr="00881DD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1DB08357" w14:textId="77777777" w:rsidR="001A7DAC" w:rsidRPr="001A7DAC" w:rsidRDefault="001A7DAC" w:rsidP="008447E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261AC7B1" w14:textId="77777777" w:rsidR="00307833" w:rsidRDefault="00307833" w:rsidP="00881DDB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733">
        <w:rPr>
          <w:rFonts w:ascii="Times New Roman" w:hAnsi="Times New Roman" w:cs="Times New Roman"/>
          <w:b/>
          <w:sz w:val="28"/>
          <w:szCs w:val="28"/>
        </w:rPr>
        <w:t>ОСНОВНЫЕ ТЕРМИНЫ И ПОНЯТИЯ</w:t>
      </w:r>
    </w:p>
    <w:p w14:paraId="6C6B8A18" w14:textId="77777777" w:rsidR="00307833" w:rsidRDefault="00307833" w:rsidP="00307833">
      <w:pPr>
        <w:jc w:val="both"/>
        <w:rPr>
          <w:rFonts w:ascii="Times New Roman" w:hAnsi="Times New Roman" w:cs="Times New Roman"/>
          <w:sz w:val="28"/>
          <w:szCs w:val="28"/>
        </w:rPr>
      </w:pPr>
      <w:r w:rsidRPr="00690733">
        <w:rPr>
          <w:rFonts w:ascii="Times New Roman" w:hAnsi="Times New Roman" w:cs="Times New Roman"/>
          <w:i/>
          <w:sz w:val="28"/>
          <w:szCs w:val="28"/>
        </w:rPr>
        <w:t>Дистанционные образовательные технологии</w:t>
      </w:r>
      <w:r w:rsidRPr="00A85237">
        <w:rPr>
          <w:rFonts w:ascii="Times New Roman" w:hAnsi="Times New Roman" w:cs="Times New Roman"/>
          <w:sz w:val="28"/>
          <w:szCs w:val="28"/>
        </w:rPr>
        <w:t xml:space="preserve"> – образовательные технологии, реализуемые в основном с применением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5237">
        <w:rPr>
          <w:rFonts w:ascii="Times New Roman" w:hAnsi="Times New Roman" w:cs="Times New Roman"/>
          <w:sz w:val="28"/>
          <w:szCs w:val="28"/>
        </w:rPr>
        <w:t xml:space="preserve">телекоммуникационных сетей при опосредованном (на расстоянии) взаимодействии обучающихся и педагогических работников (гл. 2, ст. 16 Федерального закон № 273-ФЗ). </w:t>
      </w:r>
    </w:p>
    <w:p w14:paraId="749DAEC8" w14:textId="77777777" w:rsidR="00307833" w:rsidRDefault="00307833" w:rsidP="00307833">
      <w:pPr>
        <w:jc w:val="both"/>
        <w:rPr>
          <w:rFonts w:ascii="Times New Roman" w:hAnsi="Times New Roman" w:cs="Times New Roman"/>
          <w:sz w:val="28"/>
          <w:szCs w:val="28"/>
        </w:rPr>
      </w:pPr>
      <w:r w:rsidRPr="00690733">
        <w:rPr>
          <w:rFonts w:ascii="Times New Roman" w:hAnsi="Times New Roman" w:cs="Times New Roman"/>
          <w:i/>
          <w:sz w:val="28"/>
          <w:szCs w:val="28"/>
        </w:rPr>
        <w:t>Электронное обучение</w:t>
      </w:r>
      <w:r w:rsidRPr="00A85237">
        <w:rPr>
          <w:rFonts w:ascii="Times New Roman" w:hAnsi="Times New Roman" w:cs="Times New Roman"/>
          <w:sz w:val="28"/>
          <w:szCs w:val="28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5237">
        <w:rPr>
          <w:rFonts w:ascii="Times New Roman" w:hAnsi="Times New Roman" w:cs="Times New Roman"/>
          <w:sz w:val="28"/>
          <w:szCs w:val="28"/>
        </w:rPr>
        <w:t>телекоммуникационных сетей, обеспечивающих передачу по линиям связи указанной информации, взаимодействие обучающихся и педагогических работников (гл. 2, ст. 16 Федерального закон № 273</w:t>
      </w:r>
      <w:r>
        <w:rPr>
          <w:rFonts w:ascii="Times New Roman" w:hAnsi="Times New Roman" w:cs="Times New Roman"/>
          <w:sz w:val="28"/>
          <w:szCs w:val="28"/>
        </w:rPr>
        <w:t>-ФЗ).</w:t>
      </w:r>
    </w:p>
    <w:p w14:paraId="6047166E" w14:textId="77777777" w:rsidR="00307833" w:rsidRDefault="00307833" w:rsidP="00307833">
      <w:pPr>
        <w:jc w:val="both"/>
        <w:rPr>
          <w:rFonts w:ascii="Times New Roman" w:hAnsi="Times New Roman" w:cs="Times New Roman"/>
          <w:sz w:val="28"/>
          <w:szCs w:val="28"/>
        </w:rPr>
      </w:pPr>
      <w:r w:rsidRPr="00690733">
        <w:rPr>
          <w:rFonts w:ascii="Times New Roman" w:hAnsi="Times New Roman" w:cs="Times New Roman"/>
          <w:i/>
          <w:sz w:val="28"/>
          <w:szCs w:val="28"/>
        </w:rPr>
        <w:t>Сетевая форма</w:t>
      </w:r>
      <w:r w:rsidRPr="00A85237">
        <w:rPr>
          <w:rFonts w:ascii="Times New Roman" w:hAnsi="Times New Roman" w:cs="Times New Roman"/>
          <w:sz w:val="28"/>
          <w:szCs w:val="28"/>
        </w:rPr>
        <w:t xml:space="preserve">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 (гл.2, ст.1</w:t>
      </w:r>
      <w:r>
        <w:rPr>
          <w:rFonts w:ascii="Times New Roman" w:hAnsi="Times New Roman" w:cs="Times New Roman"/>
          <w:sz w:val="28"/>
          <w:szCs w:val="28"/>
        </w:rPr>
        <w:t>5.Федерального закон № 273-ФЗ).</w:t>
      </w:r>
    </w:p>
    <w:p w14:paraId="223469D5" w14:textId="77777777" w:rsidR="00307833" w:rsidRPr="00A85237" w:rsidRDefault="00307833" w:rsidP="00307833">
      <w:pPr>
        <w:jc w:val="both"/>
        <w:rPr>
          <w:rFonts w:ascii="Times New Roman" w:hAnsi="Times New Roman" w:cs="Times New Roman"/>
          <w:sz w:val="28"/>
          <w:szCs w:val="28"/>
        </w:rPr>
      </w:pPr>
      <w:r w:rsidRPr="00690733">
        <w:rPr>
          <w:rFonts w:ascii="Times New Roman" w:hAnsi="Times New Roman" w:cs="Times New Roman"/>
          <w:i/>
          <w:sz w:val="28"/>
          <w:szCs w:val="28"/>
        </w:rPr>
        <w:t>Направленность образования</w:t>
      </w:r>
      <w:r w:rsidRPr="00A85237">
        <w:rPr>
          <w:rFonts w:ascii="Times New Roman" w:hAnsi="Times New Roman" w:cs="Times New Roman"/>
          <w:sz w:val="28"/>
          <w:szCs w:val="28"/>
        </w:rPr>
        <w:t xml:space="preserve"> –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 (гл.1ст. 2 Федерального закон № 273-ФЗ). </w:t>
      </w:r>
    </w:p>
    <w:p w14:paraId="4FCCCB1F" w14:textId="77777777" w:rsidR="00307833" w:rsidRDefault="00307833" w:rsidP="00307833">
      <w:pPr>
        <w:jc w:val="both"/>
        <w:rPr>
          <w:rFonts w:ascii="Times New Roman" w:hAnsi="Times New Roman" w:cs="Times New Roman"/>
          <w:sz w:val="28"/>
          <w:szCs w:val="28"/>
        </w:rPr>
      </w:pPr>
      <w:r w:rsidRPr="00690733">
        <w:rPr>
          <w:rFonts w:ascii="Times New Roman" w:hAnsi="Times New Roman" w:cs="Times New Roman"/>
          <w:i/>
          <w:sz w:val="28"/>
          <w:szCs w:val="28"/>
        </w:rPr>
        <w:t>Учебный план</w:t>
      </w:r>
      <w:r w:rsidRPr="00A85237">
        <w:rPr>
          <w:rFonts w:ascii="Times New Roman" w:hAnsi="Times New Roman" w:cs="Times New Roman"/>
          <w:sz w:val="28"/>
          <w:szCs w:val="28"/>
        </w:rPr>
        <w:t xml:space="preserve"> – документ, который определяет перечень, трудоемкость, и распределение по периодам обучения учебных предметов (дисциплин), иных видов учебной деятельности (гл.1ст. </w:t>
      </w:r>
      <w:r>
        <w:rPr>
          <w:rFonts w:ascii="Times New Roman" w:hAnsi="Times New Roman" w:cs="Times New Roman"/>
          <w:sz w:val="28"/>
          <w:szCs w:val="28"/>
        </w:rPr>
        <w:t>2 Федерального закон № 273-ФЗ).</w:t>
      </w:r>
    </w:p>
    <w:p w14:paraId="4F9B8AB2" w14:textId="77777777" w:rsidR="007F013D" w:rsidRDefault="007F013D">
      <w:pPr>
        <w:rPr>
          <w:rFonts w:ascii="Times New Roman" w:hAnsi="Times New Roman" w:cs="Times New Roman"/>
          <w:b/>
          <w:caps/>
          <w:kern w:val="24"/>
          <w:sz w:val="28"/>
          <w:szCs w:val="28"/>
        </w:rPr>
      </w:pPr>
    </w:p>
    <w:p w14:paraId="1D24AC07" w14:textId="77777777" w:rsidR="00057FD4" w:rsidRDefault="00057FD4">
      <w:pPr>
        <w:rPr>
          <w:rFonts w:ascii="Times New Roman" w:hAnsi="Times New Roman" w:cs="Times New Roman"/>
          <w:b/>
          <w:cap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caps/>
          <w:kern w:val="24"/>
          <w:sz w:val="28"/>
          <w:szCs w:val="28"/>
        </w:rPr>
        <w:br w:type="page"/>
      </w:r>
    </w:p>
    <w:p w14:paraId="22E84875" w14:textId="77777777" w:rsidR="00057FD4" w:rsidRDefault="00057FD4" w:rsidP="00057FD4">
      <w:pPr>
        <w:spacing w:after="0" w:line="240" w:lineRule="auto"/>
        <w:jc w:val="right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057FD4">
        <w:rPr>
          <w:rFonts w:ascii="Times New Roman" w:hAnsi="Times New Roman" w:cs="Times New Roman"/>
          <w:b/>
          <w:kern w:val="24"/>
          <w:sz w:val="28"/>
          <w:szCs w:val="28"/>
        </w:rPr>
        <w:lastRenderedPageBreak/>
        <w:t>Приложение 2</w:t>
      </w:r>
    </w:p>
    <w:p w14:paraId="3B6B3632" w14:textId="77777777" w:rsidR="001A7DAC" w:rsidRPr="001A7DAC" w:rsidRDefault="001A7DAC" w:rsidP="00057FD4">
      <w:pPr>
        <w:spacing w:after="0" w:line="240" w:lineRule="auto"/>
        <w:jc w:val="right"/>
        <w:rPr>
          <w:rFonts w:ascii="Times New Roman" w:hAnsi="Times New Roman" w:cs="Times New Roman"/>
          <w:b/>
          <w:kern w:val="24"/>
          <w:sz w:val="16"/>
          <w:szCs w:val="16"/>
        </w:rPr>
      </w:pPr>
    </w:p>
    <w:p w14:paraId="44308805" w14:textId="77777777" w:rsidR="00D519FD" w:rsidRPr="00D519FD" w:rsidRDefault="00D519FD" w:rsidP="003A178D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8"/>
          <w:szCs w:val="28"/>
        </w:rPr>
      </w:pPr>
      <w:r w:rsidRPr="00D519FD">
        <w:rPr>
          <w:rFonts w:ascii="Times New Roman" w:hAnsi="Times New Roman" w:cs="Times New Roman"/>
          <w:b/>
          <w:caps/>
          <w:kern w:val="24"/>
          <w:sz w:val="28"/>
          <w:szCs w:val="28"/>
        </w:rPr>
        <w:t>Структура программы</w:t>
      </w:r>
    </w:p>
    <w:p w14:paraId="14DF07A7" w14:textId="77777777" w:rsidR="00D519FD" w:rsidRPr="00D519FD" w:rsidRDefault="00D519FD" w:rsidP="003A17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9FD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14:paraId="4B35515B" w14:textId="77777777" w:rsidR="00D519FD" w:rsidRPr="00D519FD" w:rsidRDefault="00D519FD" w:rsidP="003A17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9F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77EF908" w14:textId="77777777" w:rsidR="005C563F" w:rsidRDefault="005C563F" w:rsidP="005214DF">
      <w:pPr>
        <w:pStyle w:val="a3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база</w:t>
      </w:r>
    </w:p>
    <w:p w14:paraId="3D24941A" w14:textId="77777777" w:rsidR="00D519FD" w:rsidRPr="004F0F3F" w:rsidRDefault="00D519FD" w:rsidP="005214DF">
      <w:pPr>
        <w:pStyle w:val="a3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4F0F3F">
        <w:rPr>
          <w:rFonts w:ascii="Times New Roman" w:hAnsi="Times New Roman" w:cs="Times New Roman"/>
          <w:sz w:val="28"/>
          <w:szCs w:val="28"/>
        </w:rPr>
        <w:t xml:space="preserve">Актуальность программы </w:t>
      </w:r>
    </w:p>
    <w:p w14:paraId="3F528E60" w14:textId="77777777" w:rsidR="00D519FD" w:rsidRPr="004F0F3F" w:rsidRDefault="00D519FD" w:rsidP="005214DF">
      <w:pPr>
        <w:pStyle w:val="a3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4F0F3F">
        <w:rPr>
          <w:rFonts w:ascii="Times New Roman" w:hAnsi="Times New Roman" w:cs="Times New Roman"/>
          <w:sz w:val="28"/>
          <w:szCs w:val="28"/>
        </w:rPr>
        <w:t>Направленность</w:t>
      </w:r>
    </w:p>
    <w:p w14:paraId="5D2CC60D" w14:textId="77777777" w:rsidR="00D519FD" w:rsidRPr="004F0F3F" w:rsidRDefault="00D519FD" w:rsidP="005214DF">
      <w:pPr>
        <w:pStyle w:val="a3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4F0F3F">
        <w:rPr>
          <w:rFonts w:ascii="Times New Roman" w:hAnsi="Times New Roman" w:cs="Times New Roman"/>
          <w:sz w:val="28"/>
          <w:szCs w:val="28"/>
        </w:rPr>
        <w:t>Уровень освоения программы</w:t>
      </w:r>
    </w:p>
    <w:p w14:paraId="19B6BE03" w14:textId="77777777" w:rsidR="00D519FD" w:rsidRPr="004F0F3F" w:rsidRDefault="00D519FD" w:rsidP="005214DF">
      <w:pPr>
        <w:pStyle w:val="a3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4F0F3F">
        <w:rPr>
          <w:rFonts w:ascii="Times New Roman" w:hAnsi="Times New Roman" w:cs="Times New Roman"/>
          <w:sz w:val="28"/>
          <w:szCs w:val="28"/>
        </w:rPr>
        <w:t xml:space="preserve">Отличительные особенности </w:t>
      </w:r>
      <w:r w:rsidR="005C563F">
        <w:rPr>
          <w:rFonts w:ascii="Times New Roman" w:hAnsi="Times New Roman" w:cs="Times New Roman"/>
          <w:sz w:val="28"/>
          <w:szCs w:val="28"/>
        </w:rPr>
        <w:t>(при наличии)</w:t>
      </w:r>
    </w:p>
    <w:p w14:paraId="12A4320A" w14:textId="77777777" w:rsidR="00D519FD" w:rsidRPr="004F0F3F" w:rsidRDefault="00D519FD" w:rsidP="005214DF">
      <w:pPr>
        <w:pStyle w:val="a3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4F0F3F">
        <w:rPr>
          <w:rFonts w:ascii="Times New Roman" w:hAnsi="Times New Roman" w:cs="Times New Roman"/>
          <w:sz w:val="28"/>
          <w:szCs w:val="28"/>
        </w:rPr>
        <w:t>Адресат программы</w:t>
      </w:r>
    </w:p>
    <w:p w14:paraId="40205EE8" w14:textId="77777777" w:rsidR="00D519FD" w:rsidRPr="004F0F3F" w:rsidRDefault="00D519FD" w:rsidP="005214DF">
      <w:pPr>
        <w:pStyle w:val="a3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4F0F3F">
        <w:rPr>
          <w:rFonts w:ascii="Times New Roman" w:hAnsi="Times New Roman" w:cs="Times New Roman"/>
          <w:sz w:val="28"/>
          <w:szCs w:val="28"/>
        </w:rPr>
        <w:t>Цель и задачи</w:t>
      </w:r>
    </w:p>
    <w:p w14:paraId="34E5C9BE" w14:textId="77777777" w:rsidR="00D519FD" w:rsidRPr="004F0F3F" w:rsidRDefault="00D519FD" w:rsidP="005214DF">
      <w:pPr>
        <w:pStyle w:val="a3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4F0F3F">
        <w:rPr>
          <w:rFonts w:ascii="Times New Roman" w:hAnsi="Times New Roman" w:cs="Times New Roman"/>
          <w:sz w:val="28"/>
          <w:szCs w:val="28"/>
        </w:rPr>
        <w:t xml:space="preserve">Условия реализации </w:t>
      </w:r>
    </w:p>
    <w:p w14:paraId="6E79413B" w14:textId="77777777" w:rsidR="004F0F3F" w:rsidRPr="004F0F3F" w:rsidRDefault="00D519FD" w:rsidP="005214DF">
      <w:pPr>
        <w:pStyle w:val="a3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4F0F3F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14:paraId="3CC87204" w14:textId="77777777" w:rsidR="00D519FD" w:rsidRPr="004F0F3F" w:rsidRDefault="004F0F3F" w:rsidP="005214DF">
      <w:pPr>
        <w:pStyle w:val="a3"/>
        <w:numPr>
          <w:ilvl w:val="0"/>
          <w:numId w:val="5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4F0F3F">
        <w:rPr>
          <w:rFonts w:ascii="Times New Roman" w:hAnsi="Times New Roman" w:cs="Times New Roman"/>
          <w:sz w:val="28"/>
          <w:szCs w:val="28"/>
        </w:rPr>
        <w:t>Ф</w:t>
      </w:r>
      <w:r w:rsidR="00FD5CF3" w:rsidRPr="004F0F3F">
        <w:rPr>
          <w:rFonts w:ascii="Times New Roman" w:hAnsi="Times New Roman" w:cs="Times New Roman"/>
          <w:sz w:val="28"/>
          <w:szCs w:val="28"/>
        </w:rPr>
        <w:t>ормы подведения итогов реализации программы</w:t>
      </w:r>
    </w:p>
    <w:p w14:paraId="70CAC769" w14:textId="77777777" w:rsidR="00D519FD" w:rsidRPr="00D519FD" w:rsidRDefault="00D519FD" w:rsidP="003A17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9FD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14:paraId="2E50FDAF" w14:textId="77777777" w:rsidR="00D519FD" w:rsidRDefault="00D519FD" w:rsidP="003A17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9FD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880837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7420E3D5" w14:textId="77777777" w:rsidR="004F0F3F" w:rsidRDefault="004F0F3F" w:rsidP="003A17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14:paraId="2CD16A9A" w14:textId="77777777" w:rsidR="004F0F3F" w:rsidRDefault="004F0F3F" w:rsidP="003A17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контроля результативности программы</w:t>
      </w:r>
    </w:p>
    <w:p w14:paraId="78F3521C" w14:textId="77777777" w:rsidR="00C523D2" w:rsidRDefault="00C523D2" w:rsidP="003A17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29A1F6E8" w14:textId="77777777" w:rsidR="004F0F3F" w:rsidRDefault="004F0F3F" w:rsidP="003A17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Информационные источники</w:t>
      </w:r>
    </w:p>
    <w:p w14:paraId="4589EA23" w14:textId="77777777" w:rsidR="00D519FD" w:rsidRPr="004F0F3F" w:rsidRDefault="00D519FD" w:rsidP="003A17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F3F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Pr="00D519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821F8" w14:textId="77777777" w:rsidR="003E6E17" w:rsidRDefault="003E6E17" w:rsidP="003A178D">
      <w:pPr>
        <w:spacing w:after="0" w:line="240" w:lineRule="auto"/>
        <w:jc w:val="right"/>
        <w:rPr>
          <w:rFonts w:ascii="Times New Roman" w:hAnsi="Times New Roman" w:cs="Times New Roman"/>
          <w:kern w:val="24"/>
          <w:sz w:val="28"/>
          <w:szCs w:val="28"/>
        </w:rPr>
      </w:pPr>
    </w:p>
    <w:p w14:paraId="226C1E75" w14:textId="77777777" w:rsidR="007F5F5F" w:rsidRDefault="007F5F5F" w:rsidP="003A178D">
      <w:pPr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br w:type="page"/>
      </w:r>
    </w:p>
    <w:p w14:paraId="28D92F8B" w14:textId="77777777" w:rsidR="003E6E17" w:rsidRPr="00867B66" w:rsidRDefault="00C523D2" w:rsidP="003A178D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867B66">
        <w:rPr>
          <w:rFonts w:ascii="Times New Roman" w:hAnsi="Times New Roman" w:cs="Times New Roman"/>
          <w:b/>
          <w:bCs/>
          <w:kern w:val="24"/>
          <w:sz w:val="28"/>
          <w:szCs w:val="28"/>
        </w:rPr>
        <w:lastRenderedPageBreak/>
        <w:t xml:space="preserve">Приложение </w:t>
      </w:r>
      <w:r w:rsidR="00867B66">
        <w:rPr>
          <w:rFonts w:ascii="Times New Roman" w:hAnsi="Times New Roman" w:cs="Times New Roman"/>
          <w:b/>
          <w:bCs/>
          <w:kern w:val="24"/>
          <w:sz w:val="28"/>
          <w:szCs w:val="28"/>
        </w:rPr>
        <w:t>3</w:t>
      </w:r>
    </w:p>
    <w:p w14:paraId="2F01B473" w14:textId="77777777" w:rsidR="00B7261F" w:rsidRPr="001A7DAC" w:rsidRDefault="00B7261F" w:rsidP="00B7261F">
      <w:pPr>
        <w:spacing w:after="0" w:line="240" w:lineRule="auto"/>
        <w:jc w:val="center"/>
        <w:rPr>
          <w:rFonts w:ascii="Times New Roman" w:hAnsi="Times New Roman" w:cs="Times New Roman"/>
          <w:i/>
          <w:iCs/>
          <w:kern w:val="24"/>
          <w:sz w:val="16"/>
          <w:szCs w:val="16"/>
        </w:rPr>
      </w:pPr>
    </w:p>
    <w:p w14:paraId="6F746828" w14:textId="77777777" w:rsidR="003E6E17" w:rsidRPr="00B7261F" w:rsidRDefault="007F5F5F" w:rsidP="00B7261F">
      <w:pPr>
        <w:spacing w:after="0" w:line="240" w:lineRule="auto"/>
        <w:jc w:val="center"/>
        <w:rPr>
          <w:rFonts w:ascii="Times New Roman" w:hAnsi="Times New Roman" w:cs="Times New Roman"/>
          <w:i/>
          <w:iCs/>
          <w:kern w:val="24"/>
          <w:sz w:val="28"/>
          <w:szCs w:val="28"/>
        </w:rPr>
      </w:pPr>
      <w:r w:rsidRPr="00B7261F">
        <w:rPr>
          <w:rFonts w:ascii="Times New Roman" w:hAnsi="Times New Roman" w:cs="Times New Roman"/>
          <w:i/>
          <w:iCs/>
          <w:kern w:val="24"/>
          <w:sz w:val="28"/>
          <w:szCs w:val="28"/>
        </w:rPr>
        <w:t>ОБРАЗ</w:t>
      </w:r>
      <w:r w:rsidR="00B7261F" w:rsidRPr="00B7261F">
        <w:rPr>
          <w:rFonts w:ascii="Times New Roman" w:hAnsi="Times New Roman" w:cs="Times New Roman"/>
          <w:i/>
          <w:iCs/>
          <w:kern w:val="24"/>
          <w:sz w:val="28"/>
          <w:szCs w:val="28"/>
        </w:rPr>
        <w:t>Е</w:t>
      </w:r>
      <w:r w:rsidRPr="00B7261F">
        <w:rPr>
          <w:rFonts w:ascii="Times New Roman" w:hAnsi="Times New Roman" w:cs="Times New Roman"/>
          <w:i/>
          <w:iCs/>
          <w:kern w:val="24"/>
          <w:sz w:val="28"/>
          <w:szCs w:val="28"/>
        </w:rPr>
        <w:t>Ц</w:t>
      </w:r>
      <w:r w:rsidR="003E6E17" w:rsidRPr="00B7261F">
        <w:rPr>
          <w:rFonts w:ascii="Times New Roman" w:hAnsi="Times New Roman" w:cs="Times New Roman"/>
          <w:i/>
          <w:iCs/>
          <w:kern w:val="24"/>
          <w:sz w:val="28"/>
          <w:szCs w:val="28"/>
        </w:rPr>
        <w:t xml:space="preserve"> ОФОРМЛЕНИЯ </w:t>
      </w:r>
      <w:r w:rsidRPr="00B7261F">
        <w:rPr>
          <w:rFonts w:ascii="Times New Roman" w:hAnsi="Times New Roman" w:cs="Times New Roman"/>
          <w:i/>
          <w:iCs/>
          <w:kern w:val="24"/>
          <w:sz w:val="28"/>
          <w:szCs w:val="28"/>
        </w:rPr>
        <w:t>ТИТУ</w:t>
      </w:r>
      <w:r w:rsidR="00B7261F" w:rsidRPr="00B7261F">
        <w:rPr>
          <w:rFonts w:ascii="Times New Roman" w:hAnsi="Times New Roman" w:cs="Times New Roman"/>
          <w:i/>
          <w:iCs/>
          <w:kern w:val="24"/>
          <w:sz w:val="28"/>
          <w:szCs w:val="28"/>
        </w:rPr>
        <w:t>Л</w:t>
      </w:r>
      <w:r w:rsidRPr="00B7261F">
        <w:rPr>
          <w:rFonts w:ascii="Times New Roman" w:hAnsi="Times New Roman" w:cs="Times New Roman"/>
          <w:i/>
          <w:iCs/>
          <w:kern w:val="24"/>
          <w:sz w:val="28"/>
          <w:szCs w:val="28"/>
        </w:rPr>
        <w:t>ЬНОГО ЛИСТА</w:t>
      </w:r>
    </w:p>
    <w:p w14:paraId="5FCCB234" w14:textId="77777777" w:rsidR="003E6E17" w:rsidRDefault="003E6E17" w:rsidP="003A178D">
      <w:pPr>
        <w:pStyle w:val="ConsPlusNormal"/>
        <w:outlineLvl w:val="2"/>
      </w:pPr>
    </w:p>
    <w:p w14:paraId="4ADD4F7B" w14:textId="77777777" w:rsidR="003E6E17" w:rsidRPr="00B7261F" w:rsidRDefault="003E6E17" w:rsidP="00B726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FC8F9B" w14:textId="77777777" w:rsidR="003E6E17" w:rsidRPr="00EC4AE0" w:rsidRDefault="003E6E17" w:rsidP="00B7261F">
      <w:pPr>
        <w:pStyle w:val="ConsPlusNonforma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C4AE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Муниципальное </w:t>
      </w:r>
      <w:r w:rsidR="00B7261F" w:rsidRPr="00EC4AE0">
        <w:rPr>
          <w:rFonts w:ascii="Times New Roman" w:hAnsi="Times New Roman" w:cs="Times New Roman"/>
          <w:b/>
          <w:bCs/>
          <w:caps/>
          <w:sz w:val="24"/>
          <w:szCs w:val="24"/>
        </w:rPr>
        <w:t>бюджетное учреждение дополнительного образования «Центр»</w:t>
      </w:r>
    </w:p>
    <w:p w14:paraId="7B1DFF47" w14:textId="77777777" w:rsidR="003E6E17" w:rsidRDefault="003E6E17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8D73C0E" w14:textId="77777777" w:rsidR="00B7261F" w:rsidRDefault="00B7261F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427C945" w14:textId="77777777" w:rsidR="00B7261F" w:rsidRDefault="00B7261F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56109ED" w14:textId="77777777" w:rsidR="00B7261F" w:rsidRDefault="00B7261F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7261F" w14:paraId="1626EC3E" w14:textId="77777777" w:rsidTr="00B7261F">
        <w:trPr>
          <w:trHeight w:val="1739"/>
        </w:trPr>
        <w:tc>
          <w:tcPr>
            <w:tcW w:w="4672" w:type="dxa"/>
          </w:tcPr>
          <w:p w14:paraId="76C682DD" w14:textId="77777777" w:rsidR="00B7261F" w:rsidRDefault="00B7261F" w:rsidP="00B726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7261F">
              <w:rPr>
                <w:rFonts w:ascii="Times New Roman" w:hAnsi="Times New Roman" w:cs="Times New Roman"/>
                <w:sz w:val="28"/>
                <w:szCs w:val="28"/>
              </w:rPr>
              <w:t>Принята на заседании</w:t>
            </w:r>
          </w:p>
          <w:p w14:paraId="38975A36" w14:textId="77777777" w:rsidR="00B7261F" w:rsidRDefault="00B7261F" w:rsidP="00B726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7261F">
              <w:rPr>
                <w:rFonts w:ascii="Times New Roman" w:hAnsi="Times New Roman" w:cs="Times New Roman"/>
                <w:sz w:val="28"/>
                <w:szCs w:val="28"/>
              </w:rPr>
              <w:t>методического (педагогического) совета</w:t>
            </w:r>
          </w:p>
          <w:p w14:paraId="216CA242" w14:textId="77777777" w:rsidR="00EC4AE0" w:rsidRDefault="00EC4AE0" w:rsidP="00B726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7261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7261F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14:paraId="5F99933E" w14:textId="77777777" w:rsidR="00B7261F" w:rsidRDefault="00B7261F" w:rsidP="00B726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7261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261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7261F">
              <w:rPr>
                <w:rFonts w:ascii="Times New Roman" w:hAnsi="Times New Roman" w:cs="Times New Roman"/>
                <w:sz w:val="28"/>
                <w:szCs w:val="28"/>
              </w:rPr>
              <w:t xml:space="preserve"> ______________ 20__ г.</w:t>
            </w:r>
          </w:p>
          <w:p w14:paraId="21B2A67D" w14:textId="77777777" w:rsidR="00B7261F" w:rsidRDefault="00B7261F" w:rsidP="00B726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DA9D1A4" w14:textId="77777777" w:rsidR="00B7261F" w:rsidRPr="00EC4AE0" w:rsidRDefault="00B7261F" w:rsidP="00B7261F">
            <w:pPr>
              <w:pStyle w:val="ConsPlusNonforma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EC4AE0"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Утверждаю:</w:t>
            </w:r>
          </w:p>
          <w:p w14:paraId="56DC5E50" w14:textId="77777777" w:rsidR="00B7261F" w:rsidRDefault="00B7261F" w:rsidP="00B726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7261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МБУДО «Центр»</w:t>
            </w:r>
          </w:p>
          <w:p w14:paraId="5F1B05D1" w14:textId="77777777" w:rsidR="00B7261F" w:rsidRPr="00B7261F" w:rsidRDefault="00B7261F" w:rsidP="00B726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7261F">
              <w:rPr>
                <w:rFonts w:ascii="Times New Roman" w:hAnsi="Times New Roman" w:cs="Times New Roman"/>
                <w:sz w:val="28"/>
                <w:szCs w:val="28"/>
              </w:rPr>
              <w:t>__________ /ФИО/</w:t>
            </w:r>
          </w:p>
          <w:p w14:paraId="2ABB0C34" w14:textId="77777777" w:rsidR="00B7261F" w:rsidRPr="00B7261F" w:rsidRDefault="00B7261F" w:rsidP="00B726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EC4AE0">
              <w:rPr>
                <w:rFonts w:ascii="Times New Roman" w:hAnsi="Times New Roman" w:cs="Times New Roman"/>
                <w:sz w:val="28"/>
                <w:szCs w:val="28"/>
              </w:rPr>
              <w:t xml:space="preserve"> №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«</w:t>
            </w:r>
            <w:r w:rsidRPr="00B7261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72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4AE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B7261F">
              <w:rPr>
                <w:rFonts w:ascii="Times New Roman" w:hAnsi="Times New Roman" w:cs="Times New Roman"/>
                <w:sz w:val="28"/>
                <w:szCs w:val="28"/>
              </w:rPr>
              <w:t xml:space="preserve"> 20__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CFE23B" w14:textId="77777777" w:rsidR="00B7261F" w:rsidRDefault="00B7261F" w:rsidP="00B7261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41D532" w14:textId="77777777" w:rsidR="00B7261F" w:rsidRPr="00B7261F" w:rsidRDefault="00B7261F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E9CD4B9" w14:textId="77777777" w:rsidR="003E6E17" w:rsidRPr="00B7261F" w:rsidRDefault="003E6E17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199BD43" w14:textId="77777777" w:rsidR="00B7261F" w:rsidRDefault="00B7261F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1FE7726" w14:textId="77777777" w:rsidR="00B7261F" w:rsidRDefault="00B7261F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A2DD568" w14:textId="77777777" w:rsidR="00B7261F" w:rsidRDefault="00B7261F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B60C023" w14:textId="77777777" w:rsidR="003E6E17" w:rsidRPr="00B7261F" w:rsidRDefault="003E6E17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261F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</w:t>
      </w:r>
    </w:p>
    <w:p w14:paraId="09B7D1E4" w14:textId="77777777" w:rsidR="003E6E17" w:rsidRPr="00B7261F" w:rsidRDefault="003E6E17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261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804E1">
        <w:rPr>
          <w:rFonts w:ascii="Times New Roman" w:hAnsi="Times New Roman" w:cs="Times New Roman"/>
          <w:sz w:val="28"/>
          <w:szCs w:val="28"/>
        </w:rPr>
        <w:t>технической</w:t>
      </w:r>
      <w:r w:rsidRPr="00B7261F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</w:p>
    <w:p w14:paraId="6BFBBCC4" w14:textId="77777777" w:rsidR="003E6E17" w:rsidRPr="00EC4AE0" w:rsidRDefault="00B7261F" w:rsidP="00B7261F">
      <w:pPr>
        <w:pStyle w:val="ConsPlusNonformat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C4AE0">
        <w:rPr>
          <w:rFonts w:ascii="Times New Roman" w:hAnsi="Times New Roman" w:cs="Times New Roman"/>
          <w:caps/>
          <w:sz w:val="28"/>
          <w:szCs w:val="28"/>
        </w:rPr>
        <w:t>«</w:t>
      </w:r>
      <w:r w:rsidRPr="00EC4AE0">
        <w:rPr>
          <w:rFonts w:ascii="Times New Roman" w:hAnsi="Times New Roman" w:cs="Times New Roman"/>
          <w:caps/>
          <w:sz w:val="28"/>
          <w:szCs w:val="28"/>
          <w:lang w:val="en-US"/>
        </w:rPr>
        <w:t>Web-</w:t>
      </w:r>
      <w:r w:rsidRPr="00EC4AE0">
        <w:rPr>
          <w:rFonts w:ascii="Times New Roman" w:hAnsi="Times New Roman" w:cs="Times New Roman"/>
          <w:caps/>
          <w:sz w:val="28"/>
          <w:szCs w:val="28"/>
        </w:rPr>
        <w:t>дизайн»</w:t>
      </w:r>
    </w:p>
    <w:p w14:paraId="33859A19" w14:textId="77777777" w:rsidR="003E6E17" w:rsidRPr="00B7261F" w:rsidRDefault="003E6E17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7758454" w14:textId="77777777" w:rsidR="00B7261F" w:rsidRDefault="00B7261F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2625CC9" w14:textId="77777777" w:rsidR="003E6E17" w:rsidRPr="00B7261F" w:rsidRDefault="003E6E17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261F">
        <w:rPr>
          <w:rFonts w:ascii="Times New Roman" w:hAnsi="Times New Roman" w:cs="Times New Roman"/>
          <w:sz w:val="28"/>
          <w:szCs w:val="28"/>
        </w:rPr>
        <w:t>Возраст обучающихся: 10 - 12 лет</w:t>
      </w:r>
    </w:p>
    <w:p w14:paraId="728E75CA" w14:textId="77777777" w:rsidR="003E6E17" w:rsidRPr="00B7261F" w:rsidRDefault="00822478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</w:t>
      </w:r>
      <w:r w:rsidR="003E6E17" w:rsidRPr="00B7261F">
        <w:rPr>
          <w:rFonts w:ascii="Times New Roman" w:hAnsi="Times New Roman" w:cs="Times New Roman"/>
          <w:sz w:val="28"/>
          <w:szCs w:val="28"/>
        </w:rPr>
        <w:t xml:space="preserve"> год</w:t>
      </w:r>
      <w:r w:rsidR="00EC4AE0">
        <w:rPr>
          <w:rFonts w:ascii="Times New Roman" w:hAnsi="Times New Roman" w:cs="Times New Roman"/>
          <w:sz w:val="28"/>
          <w:szCs w:val="28"/>
        </w:rPr>
        <w:t xml:space="preserve"> (часов)</w:t>
      </w:r>
    </w:p>
    <w:p w14:paraId="5E49C05D" w14:textId="77777777" w:rsidR="003E6E17" w:rsidRPr="00B7261F" w:rsidRDefault="003E6E17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E65A4E6" w14:textId="77777777" w:rsidR="00B7261F" w:rsidRDefault="00B7261F" w:rsidP="00B7261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</w:p>
    <w:p w14:paraId="2C73E1B9" w14:textId="77777777" w:rsidR="00B7261F" w:rsidRDefault="00B7261F" w:rsidP="00B7261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</w:p>
    <w:p w14:paraId="74A74BB3" w14:textId="77777777" w:rsidR="00B7261F" w:rsidRDefault="00B7261F" w:rsidP="00B7261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</w:p>
    <w:p w14:paraId="510FF588" w14:textId="77777777" w:rsidR="00B7261F" w:rsidRDefault="00B7261F" w:rsidP="00B7261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</w:p>
    <w:p w14:paraId="6C4B44A3" w14:textId="77777777" w:rsidR="003E6E17" w:rsidRPr="00B7261F" w:rsidRDefault="003E6E17" w:rsidP="00B7261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B7261F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14:paraId="1E950014" w14:textId="77777777" w:rsidR="003E6E17" w:rsidRPr="00B7261F" w:rsidRDefault="003E6E17" w:rsidP="00B7261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B7261F">
        <w:rPr>
          <w:rFonts w:ascii="Times New Roman" w:hAnsi="Times New Roman" w:cs="Times New Roman"/>
          <w:sz w:val="28"/>
          <w:szCs w:val="28"/>
        </w:rPr>
        <w:t>Петрова Мария Степановна, педагог</w:t>
      </w:r>
    </w:p>
    <w:p w14:paraId="5530B13E" w14:textId="77777777" w:rsidR="003E6E17" w:rsidRPr="00B7261F" w:rsidRDefault="003E6E17" w:rsidP="00B7261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B7261F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480C7748" w14:textId="77777777" w:rsidR="003E6E17" w:rsidRPr="00B7261F" w:rsidRDefault="003E6E17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148E43E" w14:textId="77777777" w:rsidR="00B7261F" w:rsidRDefault="00B7261F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468E542" w14:textId="77777777" w:rsidR="00B7261F" w:rsidRDefault="00B7261F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72FDA6F" w14:textId="77777777" w:rsidR="00B7261F" w:rsidRDefault="00B7261F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C7D9EBB" w14:textId="77777777" w:rsidR="007E30F6" w:rsidRDefault="007E30F6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1DBBCC7" w14:textId="77777777" w:rsidR="00B7261F" w:rsidRDefault="00B7261F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5E5D9B6" w14:textId="77777777" w:rsidR="00B7261F" w:rsidRDefault="00B7261F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DDDF687" w14:textId="752CA3BB" w:rsidR="003E6E17" w:rsidRPr="00B7261F" w:rsidRDefault="00B7261F" w:rsidP="00B726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Ханты-Мансийск</w:t>
      </w:r>
      <w:r w:rsidR="003E6E17" w:rsidRPr="00B7261F">
        <w:rPr>
          <w:rFonts w:ascii="Times New Roman" w:hAnsi="Times New Roman" w:cs="Times New Roman"/>
          <w:sz w:val="28"/>
          <w:szCs w:val="28"/>
        </w:rPr>
        <w:t>, 20</w:t>
      </w:r>
      <w:r w:rsidR="002804E1">
        <w:rPr>
          <w:rFonts w:ascii="Times New Roman" w:hAnsi="Times New Roman" w:cs="Times New Roman"/>
          <w:sz w:val="28"/>
          <w:szCs w:val="28"/>
        </w:rPr>
        <w:t>2</w:t>
      </w:r>
      <w:r w:rsidR="001A7DAC">
        <w:rPr>
          <w:rFonts w:ascii="Times New Roman" w:hAnsi="Times New Roman" w:cs="Times New Roman"/>
          <w:sz w:val="28"/>
          <w:szCs w:val="28"/>
        </w:rPr>
        <w:t xml:space="preserve">2 / </w:t>
      </w:r>
      <w:r w:rsidR="0099336B">
        <w:rPr>
          <w:rFonts w:ascii="Times New Roman" w:hAnsi="Times New Roman" w:cs="Times New Roman"/>
          <w:sz w:val="28"/>
          <w:szCs w:val="28"/>
        </w:rPr>
        <w:t>(Ханты-Мансийск – 2022</w:t>
      </w:r>
      <w:r w:rsidR="007A7286">
        <w:rPr>
          <w:rFonts w:ascii="Times New Roman" w:hAnsi="Times New Roman" w:cs="Times New Roman"/>
          <w:sz w:val="28"/>
          <w:szCs w:val="28"/>
        </w:rPr>
        <w:t>)</w:t>
      </w:r>
    </w:p>
    <w:p w14:paraId="574789F5" w14:textId="77777777" w:rsidR="007F5F5F" w:rsidRPr="007F5F5F" w:rsidRDefault="007F5F5F" w:rsidP="003A178D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15898D" w14:textId="77777777" w:rsidR="00D35F60" w:rsidRDefault="00D35F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E8471F0" w14:textId="1CFB6319" w:rsidR="00204ACB" w:rsidRDefault="00B7261F" w:rsidP="003A178D">
      <w:pPr>
        <w:pStyle w:val="a3"/>
        <w:tabs>
          <w:tab w:val="left" w:pos="1276"/>
        </w:tabs>
        <w:spacing w:after="0" w:line="240" w:lineRule="auto"/>
        <w:ind w:left="45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804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204ACB" w:rsidRPr="002804E1">
        <w:rPr>
          <w:rFonts w:ascii="Times New Roman" w:hAnsi="Times New Roman" w:cs="Times New Roman"/>
          <w:b/>
          <w:bCs/>
          <w:sz w:val="28"/>
          <w:szCs w:val="28"/>
        </w:rPr>
        <w:t xml:space="preserve">риложение </w:t>
      </w:r>
      <w:r w:rsidR="002804E1" w:rsidRPr="002804E1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6760AAC2" w14:textId="77777777" w:rsidR="001A7DAC" w:rsidRPr="001A7DAC" w:rsidRDefault="001A7DAC" w:rsidP="003A178D">
      <w:pPr>
        <w:pStyle w:val="a3"/>
        <w:tabs>
          <w:tab w:val="left" w:pos="1276"/>
        </w:tabs>
        <w:spacing w:after="0" w:line="240" w:lineRule="auto"/>
        <w:ind w:left="45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6A1400A4" w14:textId="77777777" w:rsidR="00204ACB" w:rsidRDefault="007F5F5F" w:rsidP="00B7261F">
      <w:pPr>
        <w:pStyle w:val="a4"/>
        <w:spacing w:before="0" w:beforeAutospacing="0" w:after="0" w:afterAutospacing="0"/>
        <w:ind w:left="448"/>
        <w:jc w:val="center"/>
        <w:rPr>
          <w:color w:val="000000"/>
          <w:sz w:val="28"/>
          <w:szCs w:val="28"/>
        </w:rPr>
      </w:pPr>
      <w:r w:rsidRPr="007F5F5F">
        <w:rPr>
          <w:b/>
          <w:color w:val="000000"/>
          <w:sz w:val="28"/>
          <w:szCs w:val="28"/>
        </w:rPr>
        <w:t>НОРМАТИВНАЯ БАЗА ПРОГРАММЫ</w:t>
      </w:r>
    </w:p>
    <w:p w14:paraId="1C69888B" w14:textId="77777777" w:rsidR="00B7261F" w:rsidRPr="001A7DAC" w:rsidRDefault="00B7261F" w:rsidP="00B7261F">
      <w:pPr>
        <w:pStyle w:val="a4"/>
        <w:spacing w:before="0" w:beforeAutospacing="0" w:after="0" w:afterAutospacing="0"/>
        <w:ind w:left="448"/>
        <w:jc w:val="center"/>
        <w:rPr>
          <w:color w:val="000000"/>
          <w:sz w:val="16"/>
          <w:szCs w:val="16"/>
        </w:rPr>
      </w:pPr>
    </w:p>
    <w:p w14:paraId="17A804BB" w14:textId="77777777" w:rsidR="00204ACB" w:rsidRPr="007F5F5F" w:rsidRDefault="00204ACB" w:rsidP="005214DF">
      <w:pPr>
        <w:pStyle w:val="a4"/>
        <w:numPr>
          <w:ilvl w:val="0"/>
          <w:numId w:val="15"/>
        </w:numPr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7F5F5F">
        <w:rPr>
          <w:color w:val="000000"/>
          <w:sz w:val="28"/>
          <w:szCs w:val="28"/>
        </w:rPr>
        <w:t xml:space="preserve">Федеральный закон Российской Федерации от 29 декабря 2012 г. </w:t>
      </w:r>
      <w:r w:rsidR="00B7261F">
        <w:rPr>
          <w:color w:val="000000"/>
          <w:sz w:val="28"/>
          <w:szCs w:val="28"/>
        </w:rPr>
        <w:t>№</w:t>
      </w:r>
      <w:r w:rsidRPr="007F5F5F">
        <w:rPr>
          <w:color w:val="000000"/>
          <w:sz w:val="28"/>
          <w:szCs w:val="28"/>
        </w:rPr>
        <w:t xml:space="preserve"> 273-ФЗ «Об образовании в Российской Федерации».</w:t>
      </w:r>
    </w:p>
    <w:p w14:paraId="23CA314F" w14:textId="28BD3ADA" w:rsidR="00204ACB" w:rsidRPr="007F5F5F" w:rsidRDefault="002E0622" w:rsidP="005214DF">
      <w:pPr>
        <w:pStyle w:val="a4"/>
        <w:numPr>
          <w:ilvl w:val="0"/>
          <w:numId w:val="15"/>
        </w:numPr>
        <w:tabs>
          <w:tab w:val="left" w:pos="709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7F5F5F">
        <w:rPr>
          <w:color w:val="000000"/>
          <w:sz w:val="28"/>
          <w:szCs w:val="28"/>
        </w:rPr>
        <w:t xml:space="preserve">аспоряжение Правительства Российской Федерации от </w:t>
      </w:r>
      <w:r w:rsidR="001F0EE4">
        <w:rPr>
          <w:color w:val="000000"/>
          <w:sz w:val="28"/>
          <w:szCs w:val="28"/>
        </w:rPr>
        <w:t>31</w:t>
      </w:r>
      <w:r w:rsidRPr="007F5F5F">
        <w:rPr>
          <w:color w:val="000000"/>
          <w:sz w:val="28"/>
          <w:szCs w:val="28"/>
        </w:rPr>
        <w:t xml:space="preserve"> </w:t>
      </w:r>
      <w:r w:rsidR="001F0EE4">
        <w:rPr>
          <w:color w:val="000000"/>
          <w:sz w:val="28"/>
          <w:szCs w:val="28"/>
        </w:rPr>
        <w:t>марта 2022</w:t>
      </w:r>
      <w:r w:rsidRPr="007F5F5F">
        <w:rPr>
          <w:color w:val="000000"/>
          <w:sz w:val="28"/>
          <w:szCs w:val="28"/>
        </w:rPr>
        <w:t xml:space="preserve"> г. № </w:t>
      </w:r>
      <w:r w:rsidR="001F0EE4">
        <w:rPr>
          <w:color w:val="000000"/>
          <w:sz w:val="28"/>
          <w:szCs w:val="28"/>
        </w:rPr>
        <w:t>678</w:t>
      </w:r>
      <w:r w:rsidRPr="007F5F5F">
        <w:rPr>
          <w:color w:val="000000"/>
          <w:sz w:val="28"/>
          <w:szCs w:val="28"/>
        </w:rPr>
        <w:t xml:space="preserve">-р </w:t>
      </w:r>
      <w:r>
        <w:rPr>
          <w:color w:val="000000"/>
          <w:sz w:val="28"/>
          <w:szCs w:val="28"/>
        </w:rPr>
        <w:t xml:space="preserve">«Об утверждении </w:t>
      </w:r>
      <w:r w:rsidR="00204ACB" w:rsidRPr="007F5F5F">
        <w:rPr>
          <w:color w:val="000000"/>
          <w:sz w:val="28"/>
          <w:szCs w:val="28"/>
        </w:rPr>
        <w:t>Концепци</w:t>
      </w:r>
      <w:r>
        <w:rPr>
          <w:color w:val="000000"/>
          <w:sz w:val="28"/>
          <w:szCs w:val="28"/>
        </w:rPr>
        <w:t>и</w:t>
      </w:r>
      <w:r w:rsidR="00204ACB" w:rsidRPr="007F5F5F">
        <w:rPr>
          <w:color w:val="000000"/>
          <w:sz w:val="28"/>
          <w:szCs w:val="28"/>
        </w:rPr>
        <w:t xml:space="preserve"> развития дополнительного образования детей</w:t>
      </w:r>
      <w:r w:rsidR="001F0EE4">
        <w:rPr>
          <w:color w:val="000000"/>
          <w:sz w:val="28"/>
          <w:szCs w:val="28"/>
        </w:rPr>
        <w:t xml:space="preserve"> до 2030 года</w:t>
      </w:r>
      <w:r>
        <w:rPr>
          <w:color w:val="000000"/>
          <w:sz w:val="28"/>
          <w:szCs w:val="28"/>
        </w:rPr>
        <w:t>»</w:t>
      </w:r>
      <w:r w:rsidR="00204ACB" w:rsidRPr="007F5F5F">
        <w:rPr>
          <w:color w:val="000000"/>
          <w:sz w:val="28"/>
          <w:szCs w:val="28"/>
        </w:rPr>
        <w:t>.</w:t>
      </w:r>
    </w:p>
    <w:p w14:paraId="1ED26018" w14:textId="77777777" w:rsidR="00204ACB" w:rsidRPr="007F5F5F" w:rsidRDefault="00204ACB" w:rsidP="005214DF">
      <w:pPr>
        <w:pStyle w:val="a4"/>
        <w:numPr>
          <w:ilvl w:val="0"/>
          <w:numId w:val="15"/>
        </w:numPr>
        <w:tabs>
          <w:tab w:val="left" w:pos="709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7F5F5F">
        <w:rPr>
          <w:color w:val="000000"/>
          <w:sz w:val="28"/>
          <w:szCs w:val="28"/>
        </w:rPr>
        <w:t xml:space="preserve">Приказ Министерства просвещения РФ от </w:t>
      </w:r>
      <w:r w:rsidR="002E0622">
        <w:rPr>
          <w:color w:val="000000"/>
          <w:sz w:val="28"/>
          <w:szCs w:val="28"/>
        </w:rPr>
        <w:t xml:space="preserve">9 ноября </w:t>
      </w:r>
      <w:r w:rsidRPr="007F5F5F">
        <w:rPr>
          <w:color w:val="000000"/>
          <w:sz w:val="28"/>
          <w:szCs w:val="28"/>
        </w:rPr>
        <w:t>2018</w:t>
      </w:r>
      <w:r w:rsidR="002E0622">
        <w:rPr>
          <w:color w:val="000000"/>
          <w:sz w:val="28"/>
          <w:szCs w:val="28"/>
        </w:rPr>
        <w:t xml:space="preserve"> года</w:t>
      </w:r>
      <w:r w:rsidRPr="007F5F5F">
        <w:rPr>
          <w:color w:val="000000"/>
          <w:sz w:val="28"/>
          <w:szCs w:val="28"/>
        </w:rPr>
        <w:t xml:space="preserve"> №</w:t>
      </w:r>
      <w:r w:rsidR="002E0622">
        <w:rPr>
          <w:color w:val="000000"/>
          <w:sz w:val="28"/>
          <w:szCs w:val="28"/>
        </w:rPr>
        <w:t xml:space="preserve"> </w:t>
      </w:r>
      <w:r w:rsidRPr="007F5F5F">
        <w:rPr>
          <w:color w:val="000000"/>
          <w:sz w:val="28"/>
          <w:szCs w:val="28"/>
        </w:rPr>
        <w:t>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7BD3BA2" w14:textId="77777777" w:rsidR="00204ACB" w:rsidRPr="007F5F5F" w:rsidRDefault="00204ACB" w:rsidP="005214DF">
      <w:pPr>
        <w:pStyle w:val="a4"/>
        <w:numPr>
          <w:ilvl w:val="0"/>
          <w:numId w:val="15"/>
        </w:numPr>
        <w:tabs>
          <w:tab w:val="left" w:pos="709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7F5F5F">
        <w:rPr>
          <w:color w:val="000000"/>
          <w:sz w:val="28"/>
          <w:szCs w:val="28"/>
        </w:rPr>
        <w:t>Письмо Министерства образования и науки РФ от 18</w:t>
      </w:r>
      <w:r w:rsidR="002E0622">
        <w:rPr>
          <w:color w:val="000000"/>
          <w:sz w:val="28"/>
          <w:szCs w:val="28"/>
        </w:rPr>
        <w:t xml:space="preserve"> ноября </w:t>
      </w:r>
      <w:r w:rsidRPr="007F5F5F">
        <w:rPr>
          <w:color w:val="000000"/>
          <w:sz w:val="28"/>
          <w:szCs w:val="28"/>
        </w:rPr>
        <w:t>2015</w:t>
      </w:r>
      <w:r w:rsidR="002E0622">
        <w:rPr>
          <w:color w:val="000000"/>
          <w:sz w:val="28"/>
          <w:szCs w:val="28"/>
        </w:rPr>
        <w:t xml:space="preserve"> года</w:t>
      </w:r>
      <w:r w:rsidRPr="007F5F5F">
        <w:rPr>
          <w:color w:val="000000"/>
          <w:sz w:val="28"/>
          <w:szCs w:val="28"/>
        </w:rPr>
        <w:t xml:space="preserve"> №</w:t>
      </w:r>
      <w:r w:rsidR="002E0622">
        <w:rPr>
          <w:color w:val="000000"/>
          <w:sz w:val="28"/>
          <w:szCs w:val="28"/>
        </w:rPr>
        <w:t xml:space="preserve"> </w:t>
      </w:r>
      <w:r w:rsidRPr="007F5F5F">
        <w:rPr>
          <w:color w:val="000000"/>
          <w:sz w:val="28"/>
          <w:szCs w:val="28"/>
        </w:rPr>
        <w:t xml:space="preserve">09-3242 «О направлении методических рекомендаций по проектированию дополнительных общеразвивающих программ (включая </w:t>
      </w:r>
      <w:proofErr w:type="spellStart"/>
      <w:r w:rsidRPr="007F5F5F">
        <w:rPr>
          <w:color w:val="000000"/>
          <w:sz w:val="28"/>
          <w:szCs w:val="28"/>
        </w:rPr>
        <w:t>разноуровневые</w:t>
      </w:r>
      <w:proofErr w:type="spellEnd"/>
      <w:r w:rsidRPr="007F5F5F">
        <w:rPr>
          <w:color w:val="000000"/>
          <w:sz w:val="28"/>
          <w:szCs w:val="28"/>
        </w:rPr>
        <w:t xml:space="preserve"> программы)».</w:t>
      </w:r>
    </w:p>
    <w:p w14:paraId="454B64BA" w14:textId="3DFB1BF4" w:rsidR="000A73A7" w:rsidRPr="000A73A7" w:rsidRDefault="001661D8" w:rsidP="000A73A7">
      <w:pPr>
        <w:pStyle w:val="a4"/>
        <w:numPr>
          <w:ilvl w:val="0"/>
          <w:numId w:val="15"/>
        </w:numPr>
        <w:tabs>
          <w:tab w:val="left" w:pos="709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661D8">
        <w:rPr>
          <w:color w:val="000000"/>
          <w:sz w:val="28"/>
          <w:szCs w:val="28"/>
        </w:rPr>
        <w:t xml:space="preserve">Постановление Главного государственного санитарного врача РФ от 28 сентября 2020 года № 28 Об утверждении санитарных правил СП 2.4.3648-20 </w:t>
      </w:r>
      <w:r w:rsidR="00EC4AE0">
        <w:rPr>
          <w:color w:val="000000"/>
          <w:sz w:val="28"/>
          <w:szCs w:val="28"/>
        </w:rPr>
        <w:t>«</w:t>
      </w:r>
      <w:r w:rsidRPr="001661D8">
        <w:rPr>
          <w:color w:val="000000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EC4AE0">
        <w:rPr>
          <w:color w:val="000000"/>
          <w:sz w:val="28"/>
          <w:szCs w:val="28"/>
        </w:rPr>
        <w:t>»</w:t>
      </w:r>
      <w:r w:rsidR="00164FEF">
        <w:rPr>
          <w:color w:val="000000"/>
          <w:sz w:val="28"/>
          <w:szCs w:val="28"/>
        </w:rPr>
        <w:t>.</w:t>
      </w:r>
      <w:bookmarkStart w:id="0" w:name="_GoBack"/>
      <w:bookmarkEnd w:id="0"/>
    </w:p>
    <w:p w14:paraId="42F45F9C" w14:textId="77777777" w:rsidR="00A827C3" w:rsidRPr="001661D8" w:rsidRDefault="00101846" w:rsidP="005214DF">
      <w:pPr>
        <w:pStyle w:val="a4"/>
        <w:numPr>
          <w:ilvl w:val="0"/>
          <w:numId w:val="15"/>
        </w:numPr>
        <w:tabs>
          <w:tab w:val="left" w:pos="709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</w:t>
      </w:r>
      <w:r w:rsidR="00A827C3" w:rsidRPr="001661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Министерства науки и высшего образования Российской Федерации №882, </w:t>
      </w:r>
      <w:r w:rsidR="00A827C3" w:rsidRPr="001661D8">
        <w:rPr>
          <w:color w:val="000000"/>
          <w:sz w:val="28"/>
          <w:szCs w:val="28"/>
        </w:rPr>
        <w:t xml:space="preserve">Министерства просвещения Российской Федерации </w:t>
      </w:r>
      <w:r>
        <w:rPr>
          <w:color w:val="000000"/>
          <w:sz w:val="28"/>
          <w:szCs w:val="28"/>
        </w:rPr>
        <w:t xml:space="preserve">№391 </w:t>
      </w:r>
      <w:r w:rsidR="00A827C3" w:rsidRPr="001661D8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05</w:t>
      </w:r>
      <w:r w:rsidR="00A827C3" w:rsidRPr="001661D8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="00A827C3" w:rsidRPr="001661D8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20</w:t>
      </w:r>
      <w:r w:rsidR="00A827C3" w:rsidRPr="001661D8">
        <w:rPr>
          <w:color w:val="000000"/>
          <w:sz w:val="28"/>
          <w:szCs w:val="28"/>
        </w:rPr>
        <w:t xml:space="preserve"> «О</w:t>
      </w:r>
      <w:r>
        <w:rPr>
          <w:color w:val="000000"/>
          <w:sz w:val="28"/>
          <w:szCs w:val="28"/>
        </w:rPr>
        <w:t>б организации и осуществлении образовательной деятельности при сетевой форме реализации образовательных программ»</w:t>
      </w:r>
      <w:r w:rsidR="00A827C3" w:rsidRPr="001661D8">
        <w:rPr>
          <w:color w:val="000000"/>
          <w:sz w:val="28"/>
          <w:szCs w:val="28"/>
        </w:rPr>
        <w:t>.</w:t>
      </w:r>
    </w:p>
    <w:p w14:paraId="3404B259" w14:textId="77777777" w:rsidR="00A827C3" w:rsidRPr="00BC03DB" w:rsidRDefault="00A827C3" w:rsidP="005214DF">
      <w:pPr>
        <w:pStyle w:val="a4"/>
        <w:numPr>
          <w:ilvl w:val="0"/>
          <w:numId w:val="15"/>
        </w:numPr>
        <w:tabs>
          <w:tab w:val="left" w:pos="709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BC03DB">
        <w:rPr>
          <w:color w:val="000000"/>
          <w:sz w:val="28"/>
          <w:szCs w:val="28"/>
        </w:rPr>
        <w:t xml:space="preserve">Приказ </w:t>
      </w:r>
      <w:proofErr w:type="spellStart"/>
      <w:r w:rsidRPr="00BC03DB">
        <w:rPr>
          <w:color w:val="000000"/>
          <w:sz w:val="28"/>
          <w:szCs w:val="28"/>
        </w:rPr>
        <w:t>Минобрнауки</w:t>
      </w:r>
      <w:proofErr w:type="spellEnd"/>
      <w:r w:rsidRPr="00BC03DB">
        <w:rPr>
          <w:color w:val="000000"/>
          <w:sz w:val="28"/>
          <w:szCs w:val="28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333ADAFF" w14:textId="77777777" w:rsidR="00A827C3" w:rsidRDefault="00A827C3" w:rsidP="005214DF">
      <w:pPr>
        <w:pStyle w:val="a4"/>
        <w:numPr>
          <w:ilvl w:val="0"/>
          <w:numId w:val="15"/>
        </w:numPr>
        <w:tabs>
          <w:tab w:val="left" w:pos="709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BC03DB">
        <w:rPr>
          <w:color w:val="000000"/>
          <w:sz w:val="28"/>
          <w:szCs w:val="28"/>
        </w:rPr>
        <w:t>Письмо Министерства просвещения Российской Федерации от 19.03.2020 № ГД-39/04 «О направлении методических рекомендаций» (вместе с «Методическими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технологий»).</w:t>
      </w:r>
    </w:p>
    <w:p w14:paraId="72EA9618" w14:textId="63CD6723" w:rsidR="004E6294" w:rsidRPr="004E6294" w:rsidRDefault="004E6294" w:rsidP="005214DF">
      <w:pPr>
        <w:pStyle w:val="a4"/>
        <w:numPr>
          <w:ilvl w:val="0"/>
          <w:numId w:val="15"/>
        </w:numPr>
        <w:tabs>
          <w:tab w:val="left" w:pos="709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BC03DB">
        <w:rPr>
          <w:color w:val="000000"/>
          <w:sz w:val="28"/>
          <w:szCs w:val="28"/>
        </w:rPr>
        <w:t>Письмо Министерства просв</w:t>
      </w:r>
      <w:r>
        <w:rPr>
          <w:color w:val="000000"/>
          <w:sz w:val="28"/>
          <w:szCs w:val="28"/>
        </w:rPr>
        <w:t>ещения Российской Федерации от 31.01</w:t>
      </w:r>
      <w:r w:rsidRPr="00BC03DB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2 № ДГ</w:t>
      </w:r>
      <w:r w:rsidRPr="00BC03D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245</w:t>
      </w:r>
      <w:r w:rsidRPr="00BC03DB">
        <w:rPr>
          <w:color w:val="000000"/>
          <w:sz w:val="28"/>
          <w:szCs w:val="28"/>
        </w:rPr>
        <w:t>/04</w:t>
      </w:r>
      <w:r>
        <w:rPr>
          <w:color w:val="000000"/>
          <w:sz w:val="28"/>
          <w:szCs w:val="28"/>
        </w:rPr>
        <w:t>6</w:t>
      </w:r>
      <w:r w:rsidRPr="00BC03DB">
        <w:rPr>
          <w:color w:val="000000"/>
          <w:sz w:val="28"/>
          <w:szCs w:val="28"/>
        </w:rPr>
        <w:t xml:space="preserve"> «О направлении методических рекомендаций» (вместе с «Методическими рекомендациями </w:t>
      </w:r>
      <w:r w:rsidRPr="004E6294">
        <w:rPr>
          <w:color w:val="000000"/>
          <w:sz w:val="28"/>
          <w:szCs w:val="28"/>
        </w:rPr>
        <w:t>по реализации дополнительных общеобразовательных программ с применением электронного обучения и дистанционных образовательных технологий</w:t>
      </w:r>
      <w:r w:rsidRPr="00BC03DB">
        <w:rPr>
          <w:color w:val="000000"/>
          <w:sz w:val="28"/>
          <w:szCs w:val="28"/>
        </w:rPr>
        <w:t>»).</w:t>
      </w:r>
    </w:p>
    <w:p w14:paraId="73F03A3B" w14:textId="77777777" w:rsidR="00204ACB" w:rsidRDefault="00204ACB" w:rsidP="005214DF">
      <w:pPr>
        <w:pStyle w:val="a4"/>
        <w:numPr>
          <w:ilvl w:val="0"/>
          <w:numId w:val="15"/>
        </w:numPr>
        <w:tabs>
          <w:tab w:val="left" w:pos="709"/>
        </w:tabs>
        <w:spacing w:before="0" w:beforeAutospacing="0" w:after="0" w:afterAutospacing="0"/>
        <w:ind w:left="567" w:hanging="567"/>
        <w:jc w:val="both"/>
        <w:rPr>
          <w:color w:val="000000"/>
          <w:sz w:val="27"/>
          <w:szCs w:val="27"/>
        </w:rPr>
      </w:pPr>
      <w:r w:rsidRPr="007F5F5F">
        <w:rPr>
          <w:color w:val="000000"/>
          <w:sz w:val="28"/>
          <w:szCs w:val="28"/>
        </w:rPr>
        <w:t>Уставные и локальные акты организации</w:t>
      </w:r>
      <w:r>
        <w:rPr>
          <w:color w:val="000000"/>
          <w:sz w:val="27"/>
          <w:szCs w:val="27"/>
        </w:rPr>
        <w:t>.</w:t>
      </w:r>
    </w:p>
    <w:p w14:paraId="61F6E237" w14:textId="77777777" w:rsidR="00F970BA" w:rsidRDefault="00F970BA" w:rsidP="003A1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14:paraId="575150B0" w14:textId="77777777" w:rsidR="00204ACB" w:rsidRPr="00105676" w:rsidRDefault="00204ACB" w:rsidP="003A178D">
      <w:pPr>
        <w:pStyle w:val="a4"/>
        <w:spacing w:before="0" w:beforeAutospacing="0" w:after="0" w:afterAutospacing="0"/>
        <w:ind w:left="720"/>
        <w:jc w:val="right"/>
        <w:rPr>
          <w:b/>
          <w:bCs/>
          <w:color w:val="000000"/>
          <w:sz w:val="28"/>
          <w:szCs w:val="28"/>
        </w:rPr>
      </w:pPr>
      <w:r w:rsidRPr="00105676">
        <w:rPr>
          <w:b/>
          <w:bCs/>
          <w:color w:val="000000"/>
          <w:sz w:val="28"/>
          <w:szCs w:val="28"/>
        </w:rPr>
        <w:lastRenderedPageBreak/>
        <w:t xml:space="preserve">Приложение </w:t>
      </w:r>
      <w:r w:rsidR="00105676" w:rsidRPr="00105676">
        <w:rPr>
          <w:b/>
          <w:bCs/>
          <w:color w:val="000000"/>
          <w:sz w:val="28"/>
          <w:szCs w:val="28"/>
        </w:rPr>
        <w:t>5</w:t>
      </w:r>
    </w:p>
    <w:p w14:paraId="659161AD" w14:textId="77777777" w:rsidR="00204ACB" w:rsidRPr="001A7DAC" w:rsidRDefault="00204ACB" w:rsidP="003A178D">
      <w:pPr>
        <w:pStyle w:val="a3"/>
        <w:spacing w:after="0" w:line="240" w:lineRule="auto"/>
        <w:rPr>
          <w:rFonts w:ascii="Times New Roman" w:hAnsi="Times New Roman" w:cs="Times New Roman"/>
          <w:kern w:val="24"/>
          <w:sz w:val="16"/>
          <w:szCs w:val="16"/>
        </w:rPr>
      </w:pPr>
    </w:p>
    <w:p w14:paraId="155D1FB6" w14:textId="77777777" w:rsidR="00204ACB" w:rsidRDefault="007F5F5F" w:rsidP="003A178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7F5F5F">
        <w:rPr>
          <w:rFonts w:ascii="Times New Roman" w:hAnsi="Times New Roman" w:cs="Times New Roman"/>
          <w:b/>
          <w:kern w:val="24"/>
          <w:sz w:val="28"/>
          <w:szCs w:val="28"/>
        </w:rPr>
        <w:t>ТРЕБОВАНИЯ К УРОВНЮ ОСВОЕНИЯ ПРОГРАММЫ</w:t>
      </w:r>
    </w:p>
    <w:p w14:paraId="5219B8B9" w14:textId="77777777" w:rsidR="001A7DAC" w:rsidRPr="001A7DAC" w:rsidRDefault="001A7DAC" w:rsidP="003A178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16"/>
          <w:szCs w:val="16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4252"/>
        <w:gridCol w:w="3402"/>
      </w:tblGrid>
      <w:tr w:rsidR="00204ACB" w:rsidRPr="00061AC5" w14:paraId="7ABAC563" w14:textId="77777777" w:rsidTr="002E0622">
        <w:trPr>
          <w:trHeight w:val="276"/>
        </w:trPr>
        <w:tc>
          <w:tcPr>
            <w:tcW w:w="1980" w:type="dxa"/>
            <w:vMerge w:val="restart"/>
            <w:vAlign w:val="center"/>
          </w:tcPr>
          <w:p w14:paraId="3096583E" w14:textId="77777777" w:rsidR="00204ACB" w:rsidRPr="002E0622" w:rsidRDefault="00204ACB" w:rsidP="002E0622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2E0622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252" w:type="dxa"/>
            <w:vMerge w:val="restart"/>
            <w:vAlign w:val="center"/>
          </w:tcPr>
          <w:p w14:paraId="12C4152C" w14:textId="77777777" w:rsidR="00204ACB" w:rsidRPr="002E0622" w:rsidRDefault="00204ACB" w:rsidP="002E0622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2E0622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Целеполагание</w:t>
            </w:r>
          </w:p>
        </w:tc>
        <w:tc>
          <w:tcPr>
            <w:tcW w:w="3402" w:type="dxa"/>
            <w:vMerge w:val="restart"/>
            <w:vAlign w:val="center"/>
          </w:tcPr>
          <w:p w14:paraId="076CF9E0" w14:textId="77777777" w:rsidR="00204ACB" w:rsidRPr="002E0622" w:rsidRDefault="00204ACB" w:rsidP="002E0622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2E0622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Минимальные требования к результативности программы</w:t>
            </w:r>
          </w:p>
        </w:tc>
      </w:tr>
      <w:tr w:rsidR="00204ACB" w:rsidRPr="00061AC5" w14:paraId="088E4E81" w14:textId="77777777" w:rsidTr="00204ACB">
        <w:trPr>
          <w:trHeight w:val="276"/>
        </w:trPr>
        <w:tc>
          <w:tcPr>
            <w:tcW w:w="1980" w:type="dxa"/>
            <w:vMerge/>
          </w:tcPr>
          <w:p w14:paraId="6A335DF3" w14:textId="77777777" w:rsidR="00204ACB" w:rsidRPr="00061AC5" w:rsidRDefault="00204ACB" w:rsidP="003A178D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FA81E33" w14:textId="77777777" w:rsidR="00204ACB" w:rsidRPr="00061AC5" w:rsidRDefault="00204ACB" w:rsidP="003A178D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F9B6C15" w14:textId="77777777" w:rsidR="00204ACB" w:rsidRPr="00061AC5" w:rsidRDefault="00204ACB" w:rsidP="003A178D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204ACB" w:rsidRPr="00061AC5" w14:paraId="7C5C5CDA" w14:textId="77777777" w:rsidTr="002E0622">
        <w:tc>
          <w:tcPr>
            <w:tcW w:w="1980" w:type="dxa"/>
            <w:vAlign w:val="center"/>
          </w:tcPr>
          <w:p w14:paraId="56665B7E" w14:textId="77777777" w:rsidR="00204ACB" w:rsidRPr="00061AC5" w:rsidRDefault="00204ACB" w:rsidP="002E0622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Стартовый</w:t>
            </w:r>
          </w:p>
        </w:tc>
        <w:tc>
          <w:tcPr>
            <w:tcW w:w="4252" w:type="dxa"/>
            <w:vAlign w:val="center"/>
          </w:tcPr>
          <w:p w14:paraId="2FD0C631" w14:textId="77777777" w:rsidR="00204ACB" w:rsidRDefault="00204ACB" w:rsidP="004E6294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61AC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Формирование и развитие способностей учащихся; формирование общей культуры, удовлетворение индивидуальных потребностей в интеллектуальном, нравственном и физическом развитии, формирование культуры здорового и безопасного образа жизни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,</w:t>
            </w:r>
          </w:p>
          <w:p w14:paraId="77502256" w14:textId="77777777" w:rsidR="00204ACB" w:rsidRPr="00061AC5" w:rsidRDefault="00204ACB" w:rsidP="004E6294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D400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организацию их свободного времени</w:t>
            </w:r>
          </w:p>
        </w:tc>
        <w:tc>
          <w:tcPr>
            <w:tcW w:w="3402" w:type="dxa"/>
            <w:vAlign w:val="center"/>
          </w:tcPr>
          <w:p w14:paraId="58422398" w14:textId="77777777" w:rsidR="00204ACB" w:rsidRPr="00061AC5" w:rsidRDefault="00204ACB" w:rsidP="004E6294">
            <w:pPr>
              <w:ind w:firstLine="34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Освоение прогнозируемых результатов. Презентация результатов на уровне образовательной организации</w:t>
            </w:r>
          </w:p>
        </w:tc>
      </w:tr>
      <w:tr w:rsidR="00204ACB" w:rsidRPr="00061AC5" w14:paraId="454BC736" w14:textId="77777777" w:rsidTr="002E0622">
        <w:tc>
          <w:tcPr>
            <w:tcW w:w="1980" w:type="dxa"/>
            <w:vAlign w:val="center"/>
          </w:tcPr>
          <w:p w14:paraId="7E6300D7" w14:textId="77777777" w:rsidR="00204ACB" w:rsidRPr="00061AC5" w:rsidRDefault="00204ACB" w:rsidP="002E0622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Базовый</w:t>
            </w:r>
          </w:p>
        </w:tc>
        <w:tc>
          <w:tcPr>
            <w:tcW w:w="4252" w:type="dxa"/>
            <w:vAlign w:val="center"/>
          </w:tcPr>
          <w:p w14:paraId="37243CCE" w14:textId="77777777" w:rsidR="00204ACB" w:rsidRPr="00061AC5" w:rsidRDefault="00204ACB" w:rsidP="004E6294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Развитие у учащихся мотивации в творческой и научно-исследовательской деятельности; создание условий для личностного самоопределения и самоорганизации; выявление и поддержка учащихся, проявивших выдающиеся способности</w:t>
            </w:r>
          </w:p>
        </w:tc>
        <w:tc>
          <w:tcPr>
            <w:tcW w:w="3402" w:type="dxa"/>
            <w:vAlign w:val="center"/>
          </w:tcPr>
          <w:p w14:paraId="043D78B1" w14:textId="77777777" w:rsidR="00204ACB" w:rsidRPr="00061AC5" w:rsidRDefault="00204ACB" w:rsidP="004E6294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Освоение прогнозируемых результатов. Презентация результатов на уровне муниципального образования. Участие в муниципальных и региональных мероприятиях.</w:t>
            </w:r>
          </w:p>
        </w:tc>
      </w:tr>
      <w:tr w:rsidR="00204ACB" w:rsidRPr="00061AC5" w14:paraId="526B0422" w14:textId="77777777" w:rsidTr="002E0622">
        <w:tc>
          <w:tcPr>
            <w:tcW w:w="1980" w:type="dxa"/>
            <w:vAlign w:val="center"/>
          </w:tcPr>
          <w:p w14:paraId="07264334" w14:textId="77777777" w:rsidR="00204ACB" w:rsidRPr="00061AC5" w:rsidRDefault="00204ACB" w:rsidP="002E0622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Продвинутый</w:t>
            </w:r>
          </w:p>
        </w:tc>
        <w:tc>
          <w:tcPr>
            <w:tcW w:w="4252" w:type="dxa"/>
            <w:vAlign w:val="center"/>
          </w:tcPr>
          <w:p w14:paraId="61ECDA89" w14:textId="77777777" w:rsidR="00204ACB" w:rsidRPr="00061AC5" w:rsidRDefault="00204ACB" w:rsidP="004E6294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Формирование личностных качеств и социально-значимых компетенций, развитие интереса к научно-исследовательской деятельности; создание условий для профессионального самоопределения, обеспечение конкурентоспособности выпускников на основе высокого уровня полученного образования</w:t>
            </w:r>
          </w:p>
        </w:tc>
        <w:tc>
          <w:tcPr>
            <w:tcW w:w="3402" w:type="dxa"/>
            <w:vAlign w:val="center"/>
          </w:tcPr>
          <w:p w14:paraId="56889FE5" w14:textId="77777777" w:rsidR="00204ACB" w:rsidRPr="00061AC5" w:rsidRDefault="00204ACB" w:rsidP="004E6294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Освоение прогнозируемых результатов. Презентация результатов на уровне муниципального образования. Участие в региональных и общероссийских мероприятиях. Наличие выпускников, продолживших обучение по профилю программы.</w:t>
            </w:r>
          </w:p>
        </w:tc>
      </w:tr>
    </w:tbl>
    <w:p w14:paraId="6E8A746D" w14:textId="77777777" w:rsidR="003E6E17" w:rsidRDefault="003E6E17" w:rsidP="003A178D">
      <w:pPr>
        <w:pStyle w:val="ConsPlusNormal"/>
        <w:jc w:val="both"/>
      </w:pPr>
    </w:p>
    <w:p w14:paraId="50A15EE6" w14:textId="77777777" w:rsidR="007F5F5F" w:rsidRDefault="007F5F5F" w:rsidP="003A178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14:paraId="17BE0916" w14:textId="327A86E3" w:rsidR="00A85BDF" w:rsidRPr="00E96E18" w:rsidRDefault="001A7DAC" w:rsidP="001A7DA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A7DA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="00A85BDF" w:rsidRPr="001A7DAC">
        <w:rPr>
          <w:rFonts w:ascii="Times New Roman" w:hAnsi="Times New Roman" w:cs="Times New Roman"/>
          <w:b/>
          <w:bCs/>
          <w:sz w:val="28"/>
          <w:szCs w:val="28"/>
        </w:rPr>
        <w:t>рило</w:t>
      </w:r>
      <w:r w:rsidR="00A85BDF" w:rsidRPr="00E96E18">
        <w:rPr>
          <w:rFonts w:ascii="Times New Roman" w:hAnsi="Times New Roman" w:cs="Times New Roman"/>
          <w:b/>
          <w:bCs/>
          <w:sz w:val="28"/>
          <w:szCs w:val="28"/>
        </w:rPr>
        <w:t xml:space="preserve">жение </w:t>
      </w:r>
      <w:r w:rsidR="00164FEF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06F4BCF" w14:textId="77777777" w:rsidR="00A85BDF" w:rsidRPr="001A7DAC" w:rsidRDefault="00A85BDF" w:rsidP="003A178D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</w:p>
    <w:p w14:paraId="78BC3497" w14:textId="77777777" w:rsidR="00C523D2" w:rsidRPr="00827705" w:rsidRDefault="007F5F5F" w:rsidP="003A178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27705">
        <w:rPr>
          <w:rFonts w:ascii="Times New Roman" w:hAnsi="Times New Roman" w:cs="Times New Roman"/>
          <w:b/>
          <w:sz w:val="28"/>
          <w:szCs w:val="28"/>
        </w:rPr>
        <w:t>УЧЕБН</w:t>
      </w:r>
      <w:r w:rsidR="00E96E18">
        <w:rPr>
          <w:rFonts w:ascii="Times New Roman" w:hAnsi="Times New Roman" w:cs="Times New Roman"/>
          <w:b/>
          <w:sz w:val="28"/>
          <w:szCs w:val="28"/>
        </w:rPr>
        <w:t>ЫЙ</w:t>
      </w:r>
      <w:r w:rsidRPr="00827705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14:paraId="673A7060" w14:textId="77777777" w:rsidR="00C523D2" w:rsidRPr="00A85BDF" w:rsidRDefault="00C523D2" w:rsidP="003A17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948"/>
        <w:gridCol w:w="1526"/>
        <w:gridCol w:w="1526"/>
        <w:gridCol w:w="1550"/>
        <w:gridCol w:w="1417"/>
      </w:tblGrid>
      <w:tr w:rsidR="00C523D2" w:rsidRPr="00B96B61" w14:paraId="1FD2DD16" w14:textId="77777777" w:rsidTr="00B96B61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05E4" w14:textId="77777777" w:rsidR="00C523D2" w:rsidRPr="00B96B61" w:rsidRDefault="00B96B61" w:rsidP="00B96B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C523D2"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CEB3" w14:textId="77777777" w:rsidR="00C523D2" w:rsidRPr="00B96B61" w:rsidRDefault="00C523D2" w:rsidP="00B96B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ED2" w14:textId="77777777" w:rsidR="00C523D2" w:rsidRPr="00B96B61" w:rsidRDefault="00C523D2" w:rsidP="00B96B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174D" w14:textId="77777777" w:rsidR="00C523D2" w:rsidRPr="00B96B61" w:rsidRDefault="00C523D2" w:rsidP="00B96B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аттестации/контроля</w:t>
            </w:r>
            <w:r w:rsidR="00B96B61"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C523D2" w:rsidRPr="00B96B61" w14:paraId="3279C0C6" w14:textId="77777777" w:rsidTr="00B96B61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4EFC" w14:textId="77777777" w:rsidR="00C523D2" w:rsidRPr="00B96B61" w:rsidRDefault="00C523D2" w:rsidP="00B96B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0A03" w14:textId="77777777" w:rsidR="00C523D2" w:rsidRPr="00B96B61" w:rsidRDefault="00C523D2" w:rsidP="00B96B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07A7" w14:textId="77777777" w:rsidR="00C523D2" w:rsidRPr="00B96B61" w:rsidRDefault="00C523D2" w:rsidP="00B96B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8775" w14:textId="77777777" w:rsidR="00C523D2" w:rsidRPr="00B96B61" w:rsidRDefault="00C523D2" w:rsidP="00B96B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5BA9" w14:textId="77777777" w:rsidR="00C523D2" w:rsidRPr="00B96B61" w:rsidRDefault="00C523D2" w:rsidP="00B96B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392A" w14:textId="77777777" w:rsidR="00C523D2" w:rsidRPr="00B96B61" w:rsidRDefault="00C523D2" w:rsidP="00B96B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3D2" w:rsidRPr="00A85BDF" w14:paraId="0B0A7874" w14:textId="77777777" w:rsidTr="00B96B61">
        <w:trPr>
          <w:trHeight w:val="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2E78" w14:textId="77777777" w:rsidR="00C523D2" w:rsidRPr="00A85BDF" w:rsidRDefault="00C523D2" w:rsidP="005214DF">
            <w:pPr>
              <w:pStyle w:val="ConsPlusNormal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7076" w14:textId="77777777" w:rsidR="00C523D2" w:rsidRPr="00A85BDF" w:rsidRDefault="00C523D2" w:rsidP="003A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218E" w14:textId="77777777" w:rsidR="00C523D2" w:rsidRPr="00A85BDF" w:rsidRDefault="00C523D2" w:rsidP="003A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1163" w14:textId="77777777" w:rsidR="00C523D2" w:rsidRPr="00A85BDF" w:rsidRDefault="00C523D2" w:rsidP="003A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E3C6" w14:textId="77777777" w:rsidR="00C523D2" w:rsidRPr="00A85BDF" w:rsidRDefault="00C523D2" w:rsidP="003A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F07B" w14:textId="77777777" w:rsidR="00C523D2" w:rsidRPr="00A85BDF" w:rsidRDefault="00C523D2" w:rsidP="003A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B61" w:rsidRPr="00A85BDF" w14:paraId="6AEDBD79" w14:textId="77777777" w:rsidTr="006F67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9E7B" w14:textId="77777777" w:rsidR="00B96B61" w:rsidRPr="00A85BDF" w:rsidRDefault="00B96B61" w:rsidP="005214DF">
            <w:pPr>
              <w:pStyle w:val="ConsPlusNormal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B231" w14:textId="77777777" w:rsidR="00B96B61" w:rsidRPr="00A85BDF" w:rsidRDefault="00B96B61" w:rsidP="003A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603" w14:textId="77777777" w:rsidR="00B96B61" w:rsidRPr="00A85BDF" w:rsidRDefault="00B96B61" w:rsidP="003A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C6BA" w14:textId="77777777" w:rsidR="00B96B61" w:rsidRPr="00A85BDF" w:rsidRDefault="00B96B61" w:rsidP="003A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E26" w14:textId="77777777" w:rsidR="00B96B61" w:rsidRPr="00A85BDF" w:rsidRDefault="00B96B61" w:rsidP="003A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ED2E" w14:textId="77777777" w:rsidR="00B96B61" w:rsidRPr="00A85BDF" w:rsidRDefault="00B96B61" w:rsidP="003A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B61" w:rsidRPr="00A85BDF" w14:paraId="67F4D39E" w14:textId="77777777" w:rsidTr="006F67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BAE6" w14:textId="77777777" w:rsidR="00B96B61" w:rsidRPr="00A85BDF" w:rsidRDefault="00B96B61" w:rsidP="005214DF">
            <w:pPr>
              <w:pStyle w:val="ConsPlusNormal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F1C9" w14:textId="77777777" w:rsidR="00B96B61" w:rsidRPr="00A85BDF" w:rsidRDefault="00B96B61" w:rsidP="003A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289" w14:textId="77777777" w:rsidR="00B96B61" w:rsidRPr="00A85BDF" w:rsidRDefault="00B96B61" w:rsidP="003A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132E" w14:textId="77777777" w:rsidR="00B96B61" w:rsidRPr="00A85BDF" w:rsidRDefault="00B96B61" w:rsidP="003A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BB80" w14:textId="77777777" w:rsidR="00B96B61" w:rsidRPr="00A85BDF" w:rsidRDefault="00B96B61" w:rsidP="003A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1E00" w14:textId="77777777" w:rsidR="00B96B61" w:rsidRPr="00A85BDF" w:rsidRDefault="00B96B61" w:rsidP="003A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17DFEC" w14:textId="77777777" w:rsidR="009C6738" w:rsidRPr="00E96E18" w:rsidRDefault="009C6738" w:rsidP="003A178D">
      <w:pPr>
        <w:pStyle w:val="ConsPlusNormal"/>
        <w:jc w:val="right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E96E1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164FEF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5F656E7" w14:textId="77777777" w:rsidR="007F5F5F" w:rsidRPr="001A7DAC" w:rsidRDefault="007F5F5F" w:rsidP="003A178D">
      <w:pPr>
        <w:pStyle w:val="ConsPlusNormal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14:paraId="76709130" w14:textId="77777777" w:rsidR="00C523D2" w:rsidRPr="00827705" w:rsidRDefault="007F5F5F" w:rsidP="003A178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27705">
        <w:rPr>
          <w:rFonts w:ascii="Times New Roman" w:hAnsi="Times New Roman" w:cs="Times New Roman"/>
          <w:b/>
          <w:sz w:val="28"/>
          <w:szCs w:val="28"/>
        </w:rPr>
        <w:t>СОДЕРЖАНИ</w:t>
      </w:r>
      <w:r w:rsidR="00D47951">
        <w:rPr>
          <w:rFonts w:ascii="Times New Roman" w:hAnsi="Times New Roman" w:cs="Times New Roman"/>
          <w:b/>
          <w:sz w:val="28"/>
          <w:szCs w:val="28"/>
        </w:rPr>
        <w:t>Е</w:t>
      </w:r>
      <w:r w:rsidRPr="00827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837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577EE442" w14:textId="77777777" w:rsidR="00C523D2" w:rsidRPr="00A85BDF" w:rsidRDefault="00C523D2" w:rsidP="003A17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07A1B3" w14:textId="16C397CA" w:rsidR="00B96B61" w:rsidRPr="00822478" w:rsidRDefault="00B96B61" w:rsidP="00B96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478">
        <w:rPr>
          <w:rFonts w:ascii="Times New Roman" w:hAnsi="Times New Roman" w:cs="Times New Roman"/>
          <w:sz w:val="28"/>
          <w:szCs w:val="28"/>
        </w:rPr>
        <w:t>Раздел 1. Общая физическая подготовка (ОФП)</w:t>
      </w:r>
      <w:r w:rsidR="002E5D2A">
        <w:rPr>
          <w:rFonts w:ascii="Times New Roman" w:hAnsi="Times New Roman" w:cs="Times New Roman"/>
          <w:sz w:val="28"/>
          <w:szCs w:val="28"/>
        </w:rPr>
        <w:t xml:space="preserve"> – … часов.</w:t>
      </w:r>
      <w:r w:rsidRPr="00822478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</w:p>
    <w:p w14:paraId="51D3352E" w14:textId="25378951" w:rsidR="00B96B61" w:rsidRPr="00822478" w:rsidRDefault="00B96B61" w:rsidP="00B96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478">
        <w:rPr>
          <w:rFonts w:ascii="Times New Roman" w:hAnsi="Times New Roman" w:cs="Times New Roman"/>
          <w:sz w:val="28"/>
          <w:szCs w:val="28"/>
        </w:rPr>
        <w:t>Теория: Понятие ОФП. Функции ОФП.</w:t>
      </w:r>
    </w:p>
    <w:p w14:paraId="2EAC07CB" w14:textId="5E9BAE08" w:rsidR="00B96B61" w:rsidRPr="00822478" w:rsidRDefault="00B96B61" w:rsidP="00B96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478">
        <w:rPr>
          <w:rFonts w:ascii="Times New Roman" w:hAnsi="Times New Roman" w:cs="Times New Roman"/>
          <w:sz w:val="28"/>
          <w:szCs w:val="28"/>
        </w:rPr>
        <w:t>Практика: Освоение навыков физической подготовки: бег по прямой, бег приставными шагами, бег с высоко поднятыми коленями, челночный бег, кувырки вперед и назад, приседания на месте, прыжки вверх и др.</w:t>
      </w:r>
    </w:p>
    <w:p w14:paraId="18B3C7AC" w14:textId="77777777" w:rsidR="00C523D2" w:rsidRPr="00822478" w:rsidRDefault="00B96B61" w:rsidP="00B96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478">
        <w:rPr>
          <w:rFonts w:ascii="Times New Roman" w:hAnsi="Times New Roman" w:cs="Times New Roman"/>
          <w:sz w:val="28"/>
          <w:szCs w:val="28"/>
        </w:rPr>
        <w:t>Эстафета. Спортивные игры.</w:t>
      </w:r>
    </w:p>
    <w:p w14:paraId="43FFCB8E" w14:textId="77777777" w:rsidR="00C523D2" w:rsidRPr="00A85BDF" w:rsidRDefault="00C523D2" w:rsidP="003A17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30D7A9" w14:textId="77777777" w:rsidR="00C523D2" w:rsidRPr="00A85BDF" w:rsidRDefault="00C523D2" w:rsidP="003A17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CE3667" w14:textId="77777777" w:rsidR="00C523D2" w:rsidRPr="00A85BDF" w:rsidRDefault="00C523D2" w:rsidP="003A17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09D63F" w14:textId="77777777" w:rsidR="009C6738" w:rsidRDefault="009C6738" w:rsidP="003A178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E24F496" w14:textId="0F1E3426" w:rsidR="00827705" w:rsidRPr="001A7DAC" w:rsidRDefault="00827705" w:rsidP="001A7DAC">
      <w:pPr>
        <w:jc w:val="right"/>
        <w:rPr>
          <w:rFonts w:ascii="Times New Roman" w:hAnsi="Times New Roman" w:cs="Times New Roman"/>
          <w:sz w:val="28"/>
          <w:szCs w:val="28"/>
        </w:rPr>
      </w:pPr>
      <w:r w:rsidRPr="001E7E51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164FEF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4AC811CE" w14:textId="77777777" w:rsidR="007F5F5F" w:rsidRPr="001A7DAC" w:rsidRDefault="007F5F5F" w:rsidP="003A178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85FFA94" w14:textId="77777777" w:rsidR="00827705" w:rsidRPr="00827705" w:rsidRDefault="007F5F5F" w:rsidP="003A178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705">
        <w:rPr>
          <w:rFonts w:ascii="Times New Roman" w:hAnsi="Times New Roman" w:cs="Times New Roman"/>
          <w:b/>
          <w:sz w:val="28"/>
          <w:szCs w:val="28"/>
        </w:rPr>
        <w:t>СИСТЕМА КОНТРОЛЯ РЕЗУЛЬТАТИВНОСТИ ПРОГРАММЫ</w:t>
      </w:r>
    </w:p>
    <w:p w14:paraId="151CEB71" w14:textId="77777777" w:rsidR="00827705" w:rsidRPr="00827705" w:rsidRDefault="00827705" w:rsidP="003A17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2200"/>
        <w:gridCol w:w="2289"/>
        <w:gridCol w:w="1745"/>
        <w:gridCol w:w="2216"/>
      </w:tblGrid>
      <w:tr w:rsidR="00827705" w:rsidRPr="00AD5310" w14:paraId="73AA200C" w14:textId="77777777" w:rsidTr="00AD5310">
        <w:tc>
          <w:tcPr>
            <w:tcW w:w="951" w:type="pct"/>
            <w:shd w:val="clear" w:color="auto" w:fill="auto"/>
            <w:vAlign w:val="center"/>
          </w:tcPr>
          <w:p w14:paraId="11810247" w14:textId="77777777" w:rsidR="00827705" w:rsidRPr="00AD5310" w:rsidRDefault="00827705" w:rsidP="00AD531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AD5310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Вид контроля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1D41286D" w14:textId="77777777" w:rsidR="00827705" w:rsidRPr="00AD5310" w:rsidRDefault="00827705" w:rsidP="00AD531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AD5310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Время проведения контроля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67B88DC6" w14:textId="77777777" w:rsidR="00827705" w:rsidRPr="00AD5310" w:rsidRDefault="00827705" w:rsidP="00AD531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AD5310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Цель проведения контроля*</w:t>
            </w:r>
            <w:r w:rsidR="00AD5310">
              <w:rPr>
                <w:rStyle w:val="aa"/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footnoteReference w:id="3"/>
            </w:r>
          </w:p>
        </w:tc>
        <w:tc>
          <w:tcPr>
            <w:tcW w:w="836" w:type="pct"/>
            <w:vAlign w:val="center"/>
          </w:tcPr>
          <w:p w14:paraId="2E23DD44" w14:textId="77777777" w:rsidR="00827705" w:rsidRPr="00AD5310" w:rsidRDefault="00827705" w:rsidP="00AD531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AD5310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Формы и средства выявления результата</w:t>
            </w:r>
          </w:p>
        </w:tc>
        <w:tc>
          <w:tcPr>
            <w:tcW w:w="1062" w:type="pct"/>
            <w:vAlign w:val="center"/>
          </w:tcPr>
          <w:p w14:paraId="30EC489B" w14:textId="77777777" w:rsidR="00827705" w:rsidRPr="00AD5310" w:rsidRDefault="00827705" w:rsidP="00AD531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AD5310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Формы фиксации и предъявления результата</w:t>
            </w:r>
          </w:p>
        </w:tc>
      </w:tr>
      <w:tr w:rsidR="00827705" w:rsidRPr="00827705" w14:paraId="0B4B2568" w14:textId="77777777" w:rsidTr="002E0622">
        <w:tc>
          <w:tcPr>
            <w:tcW w:w="951" w:type="pct"/>
            <w:shd w:val="clear" w:color="auto" w:fill="auto"/>
          </w:tcPr>
          <w:p w14:paraId="4D46084D" w14:textId="77777777" w:rsidR="0099336B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2770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Первичный</w:t>
            </w:r>
            <w:r w:rsidR="0099336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/</w:t>
            </w:r>
          </w:p>
          <w:p w14:paraId="609C5FF9" w14:textId="12B95E66" w:rsidR="00827705" w:rsidRPr="00827705" w:rsidRDefault="0099336B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входной</w:t>
            </w:r>
            <w:r w:rsidR="00827705" w:rsidRPr="0082770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054" w:type="pct"/>
            <w:shd w:val="clear" w:color="auto" w:fill="auto"/>
          </w:tcPr>
          <w:p w14:paraId="6A1AB7C9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2770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Сентябрь (год начала реализации программы)</w:t>
            </w:r>
          </w:p>
        </w:tc>
        <w:tc>
          <w:tcPr>
            <w:tcW w:w="1097" w:type="pct"/>
            <w:shd w:val="clear" w:color="auto" w:fill="auto"/>
          </w:tcPr>
          <w:p w14:paraId="1E097C2E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</w:tcPr>
          <w:p w14:paraId="6CEDA23C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pct"/>
          </w:tcPr>
          <w:p w14:paraId="7375DA78" w14:textId="77777777" w:rsidR="00827705" w:rsidRPr="00827705" w:rsidRDefault="00827705" w:rsidP="003A1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27705" w:rsidRPr="00827705" w14:paraId="25AE72DA" w14:textId="77777777" w:rsidTr="002E0622">
        <w:tc>
          <w:tcPr>
            <w:tcW w:w="951" w:type="pct"/>
            <w:shd w:val="clear" w:color="auto" w:fill="auto"/>
          </w:tcPr>
          <w:p w14:paraId="5CE6CB57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2770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054" w:type="pct"/>
            <w:shd w:val="clear" w:color="auto" w:fill="auto"/>
          </w:tcPr>
          <w:p w14:paraId="1D13AA2A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2770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В течение всего учебного года</w:t>
            </w:r>
          </w:p>
        </w:tc>
        <w:tc>
          <w:tcPr>
            <w:tcW w:w="1097" w:type="pct"/>
            <w:shd w:val="clear" w:color="auto" w:fill="auto"/>
          </w:tcPr>
          <w:p w14:paraId="1673D3C5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</w:tcPr>
          <w:p w14:paraId="748FDD1E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pct"/>
          </w:tcPr>
          <w:p w14:paraId="4E22BCB6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27705" w:rsidRPr="00827705" w14:paraId="1F539141" w14:textId="77777777" w:rsidTr="002E0622">
        <w:tc>
          <w:tcPr>
            <w:tcW w:w="951" w:type="pct"/>
            <w:shd w:val="clear" w:color="auto" w:fill="auto"/>
          </w:tcPr>
          <w:p w14:paraId="3078DBC7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2770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Промежуточный </w:t>
            </w:r>
          </w:p>
        </w:tc>
        <w:tc>
          <w:tcPr>
            <w:tcW w:w="1054" w:type="pct"/>
            <w:shd w:val="clear" w:color="auto" w:fill="auto"/>
          </w:tcPr>
          <w:p w14:paraId="27943F2E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2770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Декабрь, Май</w:t>
            </w:r>
          </w:p>
        </w:tc>
        <w:tc>
          <w:tcPr>
            <w:tcW w:w="1097" w:type="pct"/>
            <w:shd w:val="clear" w:color="auto" w:fill="auto"/>
          </w:tcPr>
          <w:p w14:paraId="7D489209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</w:tcPr>
          <w:p w14:paraId="64176AAA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pct"/>
          </w:tcPr>
          <w:p w14:paraId="7163DE49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27705" w:rsidRPr="00827705" w14:paraId="5771CAD9" w14:textId="77777777" w:rsidTr="002E0622">
        <w:tc>
          <w:tcPr>
            <w:tcW w:w="951" w:type="pct"/>
            <w:shd w:val="clear" w:color="auto" w:fill="auto"/>
          </w:tcPr>
          <w:p w14:paraId="63F83278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2770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Итоговый (если программа завершается)</w:t>
            </w:r>
          </w:p>
        </w:tc>
        <w:tc>
          <w:tcPr>
            <w:tcW w:w="1054" w:type="pct"/>
            <w:shd w:val="clear" w:color="auto" w:fill="auto"/>
          </w:tcPr>
          <w:p w14:paraId="43B506DA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97" w:type="pct"/>
            <w:shd w:val="clear" w:color="auto" w:fill="auto"/>
          </w:tcPr>
          <w:p w14:paraId="12D4AA32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</w:tcPr>
          <w:p w14:paraId="03920135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pct"/>
          </w:tcPr>
          <w:p w14:paraId="1344F4D8" w14:textId="77777777" w:rsidR="00827705" w:rsidRPr="00827705" w:rsidRDefault="00827705" w:rsidP="003A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437FD281" w14:textId="77777777" w:rsidR="007F5F5F" w:rsidRDefault="007F5F5F" w:rsidP="003A178D">
      <w:pPr>
        <w:spacing w:after="0" w:line="240" w:lineRule="auto"/>
        <w:ind w:firstLine="284"/>
        <w:jc w:val="both"/>
        <w:rPr>
          <w:rFonts w:ascii="Times New Roman" w:eastAsia="Andale Sans UI" w:hAnsi="Times New Roman" w:cs="Times New Roman"/>
          <w:i/>
          <w:kern w:val="1"/>
          <w:sz w:val="24"/>
          <w:szCs w:val="24"/>
          <w:lang w:eastAsia="ar-SA"/>
        </w:rPr>
      </w:pPr>
    </w:p>
    <w:p w14:paraId="19BB7961" w14:textId="77777777" w:rsidR="009C6738" w:rsidRDefault="009C6738" w:rsidP="003A178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82C41E6" w14:textId="77777777" w:rsidR="00822478" w:rsidRDefault="00822478" w:rsidP="003A178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4E8EF37" w14:textId="77777777" w:rsidR="00822478" w:rsidRDefault="00822478" w:rsidP="003A178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EB5AEDC" w14:textId="77777777" w:rsidR="001A7DAC" w:rsidRDefault="001A7DAC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6F6AF12E" w14:textId="52C11EFC" w:rsidR="0099336B" w:rsidRPr="0099336B" w:rsidRDefault="0099336B" w:rsidP="009933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9336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Приложение</w:t>
      </w:r>
      <w:r w:rsidR="001A7DA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9</w:t>
      </w:r>
    </w:p>
    <w:p w14:paraId="74B353DD" w14:textId="77777777" w:rsidR="0099336B" w:rsidRPr="0099336B" w:rsidRDefault="0099336B" w:rsidP="0099336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933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Пример оформления списка источников информации </w:t>
      </w:r>
    </w:p>
    <w:p w14:paraId="1EA543B1" w14:textId="77777777" w:rsidR="0099336B" w:rsidRPr="0099336B" w:rsidRDefault="0099336B" w:rsidP="0099336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(в соответствии с </w:t>
      </w:r>
      <w:proofErr w:type="gramStart"/>
      <w:r w:rsidRPr="00993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  Р</w:t>
      </w:r>
      <w:proofErr w:type="gramEnd"/>
      <w:r w:rsidRPr="00993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7.0.100 – 2018 БИБЛИОГРАФИЧЕСКАЯ ЗАПИСЬ. БИБЛИОГРАФИЧЕСКОЕ ОПИСАНИЕ)</w:t>
      </w:r>
    </w:p>
    <w:p w14:paraId="4522A143" w14:textId="77777777" w:rsidR="0099336B" w:rsidRPr="0099336B" w:rsidRDefault="0099336B" w:rsidP="0099336B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9336B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eastAsia="ru-RU"/>
        </w:rPr>
        <w:t>Книжные издания:</w:t>
      </w:r>
    </w:p>
    <w:p w14:paraId="5C915783" w14:textId="77777777" w:rsidR="0099336B" w:rsidRPr="0099336B" w:rsidRDefault="0099336B" w:rsidP="005214DF">
      <w:pPr>
        <w:numPr>
          <w:ilvl w:val="0"/>
          <w:numId w:val="27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9336B">
        <w:rPr>
          <w:rFonts w:ascii="Times New Roman" w:eastAsia="Calibri" w:hAnsi="Times New Roman" w:cs="Times New Roman"/>
          <w:bCs/>
          <w:color w:val="2D2D2D"/>
          <w:spacing w:val="2"/>
          <w:sz w:val="24"/>
          <w:szCs w:val="24"/>
          <w:shd w:val="clear" w:color="auto" w:fill="FFFFFF"/>
        </w:rPr>
        <w:t>Игнатьев, С. В.</w:t>
      </w:r>
      <w:r w:rsidRPr="0099336B">
        <w:rPr>
          <w:rFonts w:ascii="Times New Roman" w:eastAsia="Calibri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 Принципы экономико-финансовой деятельности нефтегазовых </w:t>
      </w:r>
      <w:proofErr w:type="gramStart"/>
      <w:r w:rsidRPr="0099336B">
        <w:rPr>
          <w:rFonts w:ascii="Times New Roman" w:eastAsia="Calibri" w:hAnsi="Times New Roman" w:cs="Times New Roman"/>
          <w:color w:val="2D2D2D"/>
          <w:spacing w:val="2"/>
          <w:sz w:val="24"/>
          <w:szCs w:val="24"/>
          <w:shd w:val="clear" w:color="auto" w:fill="FFFFFF"/>
        </w:rPr>
        <w:t>компаний :</w:t>
      </w:r>
      <w:proofErr w:type="gramEnd"/>
      <w:r w:rsidRPr="0099336B">
        <w:rPr>
          <w:rFonts w:ascii="Times New Roman" w:eastAsia="Calibri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учебное пособие / С. В. Игнатьев, И. А. Мешков ; Московский государственный институт международных отношений (университет) Министерства иностранных дел Российской Федерации, Международный институт энергетической политики и дипломатии, Кафедра глобальной энергетической политики и энергетической безопасности. - </w:t>
      </w:r>
      <w:proofErr w:type="gramStart"/>
      <w:r w:rsidRPr="0099336B">
        <w:rPr>
          <w:rFonts w:ascii="Times New Roman" w:eastAsia="Calibri" w:hAnsi="Times New Roman" w:cs="Times New Roman"/>
          <w:color w:val="2D2D2D"/>
          <w:spacing w:val="2"/>
          <w:sz w:val="24"/>
          <w:szCs w:val="24"/>
          <w:shd w:val="clear" w:color="auto" w:fill="FFFFFF"/>
        </w:rPr>
        <w:t>Москва :</w:t>
      </w:r>
      <w:proofErr w:type="gramEnd"/>
      <w:r w:rsidRPr="0099336B">
        <w:rPr>
          <w:rFonts w:ascii="Times New Roman" w:eastAsia="Calibri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МГИМО (университет), 2017. - 144, [1] </w:t>
      </w:r>
      <w:proofErr w:type="gramStart"/>
      <w:r w:rsidRPr="0099336B">
        <w:rPr>
          <w:rFonts w:ascii="Times New Roman" w:eastAsia="Calibri" w:hAnsi="Times New Roman" w:cs="Times New Roman"/>
          <w:color w:val="2D2D2D"/>
          <w:spacing w:val="2"/>
          <w:sz w:val="24"/>
          <w:szCs w:val="24"/>
          <w:shd w:val="clear" w:color="auto" w:fill="FFFFFF"/>
        </w:rPr>
        <w:t>с. :</w:t>
      </w:r>
      <w:proofErr w:type="gramEnd"/>
      <w:r w:rsidRPr="0099336B">
        <w:rPr>
          <w:rFonts w:ascii="Times New Roman" w:eastAsia="Calibri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ил. ; 29 см. - </w:t>
      </w:r>
      <w:proofErr w:type="spellStart"/>
      <w:r w:rsidRPr="0099336B">
        <w:rPr>
          <w:rFonts w:ascii="Times New Roman" w:eastAsia="Calibri" w:hAnsi="Times New Roman" w:cs="Times New Roman"/>
          <w:color w:val="2D2D2D"/>
          <w:spacing w:val="2"/>
          <w:sz w:val="24"/>
          <w:szCs w:val="24"/>
          <w:shd w:val="clear" w:color="auto" w:fill="FFFFFF"/>
        </w:rPr>
        <w:t>Библиогр</w:t>
      </w:r>
      <w:proofErr w:type="spellEnd"/>
      <w:r w:rsidRPr="0099336B">
        <w:rPr>
          <w:rFonts w:ascii="Times New Roman" w:eastAsia="Calibri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.: с. 131-133. - 110 экз. - ISBN 978-5-9228-1632-8. - </w:t>
      </w:r>
      <w:proofErr w:type="gramStart"/>
      <w:r w:rsidRPr="0099336B">
        <w:rPr>
          <w:rFonts w:ascii="Times New Roman" w:eastAsia="Calibri" w:hAnsi="Times New Roman" w:cs="Times New Roman"/>
          <w:color w:val="2D2D2D"/>
          <w:spacing w:val="2"/>
          <w:sz w:val="24"/>
          <w:szCs w:val="24"/>
          <w:shd w:val="clear" w:color="auto" w:fill="FFFFFF"/>
        </w:rPr>
        <w:t>Текст :</w:t>
      </w:r>
      <w:proofErr w:type="gramEnd"/>
      <w:r w:rsidRPr="0099336B">
        <w:rPr>
          <w:rFonts w:ascii="Times New Roman" w:eastAsia="Calibri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непосредственный.</w:t>
      </w:r>
      <w:r w:rsidRPr="009933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D72411" w14:textId="77777777" w:rsidR="0099336B" w:rsidRPr="0099336B" w:rsidRDefault="0099336B" w:rsidP="005214DF">
      <w:pPr>
        <w:numPr>
          <w:ilvl w:val="0"/>
          <w:numId w:val="27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9336B">
        <w:rPr>
          <w:rFonts w:ascii="Times New Roman" w:eastAsia="Calibri" w:hAnsi="Times New Roman" w:cs="Times New Roman"/>
          <w:sz w:val="24"/>
          <w:szCs w:val="24"/>
        </w:rPr>
        <w:t xml:space="preserve">Основы системного анализа и </w:t>
      </w:r>
      <w:proofErr w:type="gramStart"/>
      <w:r w:rsidRPr="0099336B">
        <w:rPr>
          <w:rFonts w:ascii="Times New Roman" w:eastAsia="Calibri" w:hAnsi="Times New Roman" w:cs="Times New Roman"/>
          <w:sz w:val="24"/>
          <w:szCs w:val="24"/>
        </w:rPr>
        <w:t>управления :</w:t>
      </w:r>
      <w:proofErr w:type="gramEnd"/>
      <w:r w:rsidRPr="0099336B">
        <w:rPr>
          <w:rFonts w:ascii="Times New Roman" w:eastAsia="Calibri" w:hAnsi="Times New Roman" w:cs="Times New Roman"/>
          <w:sz w:val="24"/>
          <w:szCs w:val="24"/>
        </w:rPr>
        <w:t xml:space="preserve"> учебник / О. В. Афанасьева, А. А. </w:t>
      </w:r>
      <w:proofErr w:type="spellStart"/>
      <w:r w:rsidRPr="0099336B">
        <w:rPr>
          <w:rFonts w:ascii="Times New Roman" w:eastAsia="Calibri" w:hAnsi="Times New Roman" w:cs="Times New Roman"/>
          <w:sz w:val="24"/>
          <w:szCs w:val="24"/>
        </w:rPr>
        <w:t>Клавдиев</w:t>
      </w:r>
      <w:proofErr w:type="spellEnd"/>
      <w:r w:rsidRPr="0099336B">
        <w:rPr>
          <w:rFonts w:ascii="Times New Roman" w:eastAsia="Calibri" w:hAnsi="Times New Roman" w:cs="Times New Roman"/>
          <w:sz w:val="24"/>
          <w:szCs w:val="24"/>
        </w:rPr>
        <w:t>, С. В. Колесниченко, Д. А. Первухин ; Министерство образования и науки Российской ГОСТ Р 7.0.100–2018 110 Федерации, Санкт-Петербургский горный университет. – Санкт-</w:t>
      </w:r>
      <w:proofErr w:type="gramStart"/>
      <w:r w:rsidRPr="0099336B">
        <w:rPr>
          <w:rFonts w:ascii="Times New Roman" w:eastAsia="Calibri" w:hAnsi="Times New Roman" w:cs="Times New Roman"/>
          <w:sz w:val="24"/>
          <w:szCs w:val="24"/>
        </w:rPr>
        <w:t>Петербург :</w:t>
      </w:r>
      <w:proofErr w:type="gramEnd"/>
      <w:r w:rsidRPr="0099336B">
        <w:rPr>
          <w:rFonts w:ascii="Times New Roman" w:eastAsia="Calibri" w:hAnsi="Times New Roman" w:cs="Times New Roman"/>
          <w:sz w:val="24"/>
          <w:szCs w:val="24"/>
        </w:rPr>
        <w:t xml:space="preserve"> СПбГУ, 2017. – 1 CD-ROM. – Систем. требования: ПК с частотой ЦП от 800 МГц и </w:t>
      </w:r>
      <w:proofErr w:type="gramStart"/>
      <w:r w:rsidRPr="0099336B">
        <w:rPr>
          <w:rFonts w:ascii="Times New Roman" w:eastAsia="Calibri" w:hAnsi="Times New Roman" w:cs="Times New Roman"/>
          <w:sz w:val="24"/>
          <w:szCs w:val="24"/>
        </w:rPr>
        <w:t>выше ;</w:t>
      </w:r>
      <w:proofErr w:type="gramEnd"/>
      <w:r w:rsidRPr="009933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9336B">
        <w:rPr>
          <w:rFonts w:ascii="Times New Roman" w:eastAsia="Calibri" w:hAnsi="Times New Roman" w:cs="Times New Roman"/>
          <w:sz w:val="24"/>
          <w:szCs w:val="24"/>
        </w:rPr>
        <w:t>Windows</w:t>
      </w:r>
      <w:proofErr w:type="spellEnd"/>
      <w:r w:rsidRPr="0099336B">
        <w:rPr>
          <w:rFonts w:ascii="Times New Roman" w:eastAsia="Calibri" w:hAnsi="Times New Roman" w:cs="Times New Roman"/>
          <w:sz w:val="24"/>
          <w:szCs w:val="24"/>
        </w:rPr>
        <w:t xml:space="preserve"> ХР и выше ; дисковод CD-ROM. – </w:t>
      </w:r>
      <w:proofErr w:type="spellStart"/>
      <w:r w:rsidRPr="0099336B">
        <w:rPr>
          <w:rFonts w:ascii="Times New Roman" w:eastAsia="Calibri" w:hAnsi="Times New Roman" w:cs="Times New Roman"/>
          <w:sz w:val="24"/>
          <w:szCs w:val="24"/>
        </w:rPr>
        <w:t>Загл</w:t>
      </w:r>
      <w:proofErr w:type="spellEnd"/>
      <w:r w:rsidRPr="0099336B">
        <w:rPr>
          <w:rFonts w:ascii="Times New Roman" w:eastAsia="Calibri" w:hAnsi="Times New Roman" w:cs="Times New Roman"/>
          <w:sz w:val="24"/>
          <w:szCs w:val="24"/>
        </w:rPr>
        <w:t xml:space="preserve">. с титул. экрана. – </w:t>
      </w:r>
      <w:proofErr w:type="gramStart"/>
      <w:r w:rsidRPr="0099336B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99336B">
        <w:rPr>
          <w:rFonts w:ascii="Times New Roman" w:eastAsia="Calibri" w:hAnsi="Times New Roman" w:cs="Times New Roman"/>
          <w:sz w:val="24"/>
          <w:szCs w:val="24"/>
        </w:rPr>
        <w:t xml:space="preserve"> электронный.</w:t>
      </w:r>
    </w:p>
    <w:p w14:paraId="2E8F7419" w14:textId="77777777" w:rsidR="0099336B" w:rsidRPr="0099336B" w:rsidRDefault="0099336B" w:rsidP="005214DF">
      <w:pPr>
        <w:numPr>
          <w:ilvl w:val="0"/>
          <w:numId w:val="27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Распределенные интеллектуальные информационные системы и </w:t>
      </w:r>
      <w:proofErr w:type="gram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среды :</w:t>
      </w:r>
      <w:proofErr w:type="gram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 монография / А. Н. Швецов, А. А. Суконщиков, Д. В. Кочкин [и др.] ; Министерство образования и науки Российской Федерации, Вологодский государственный университет. - </w:t>
      </w:r>
      <w:proofErr w:type="gram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Курск :</w:t>
      </w:r>
      <w:proofErr w:type="gram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 Университетская книга, 2017. - 196 </w:t>
      </w:r>
      <w:proofErr w:type="gram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с. :</w:t>
      </w:r>
      <w:proofErr w:type="gram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 ил. ; 20 см. - </w:t>
      </w:r>
      <w:proofErr w:type="spell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Библиогр</w:t>
      </w:r>
      <w:proofErr w:type="spell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.: с. 192-196. - 500 экз. - ISBN 978-5-9909988-3-4. - </w:t>
      </w:r>
      <w:proofErr w:type="gram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Текст :</w:t>
      </w:r>
      <w:proofErr w:type="gram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 непосредственный.</w:t>
      </w:r>
    </w:p>
    <w:p w14:paraId="5065A757" w14:textId="77777777" w:rsidR="0099336B" w:rsidRPr="0099336B" w:rsidRDefault="0099336B" w:rsidP="0099336B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9336B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eastAsia="ru-RU"/>
        </w:rPr>
        <w:t>Законодательные материалы</w:t>
      </w:r>
    </w:p>
    <w:p w14:paraId="66D1A0A6" w14:textId="77777777" w:rsidR="0099336B" w:rsidRPr="0099336B" w:rsidRDefault="0099336B" w:rsidP="0099336B">
      <w:pPr>
        <w:spacing w:before="120" w:after="0" w:line="240" w:lineRule="auto"/>
        <w:ind w:left="426"/>
        <w:jc w:val="both"/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</w:pPr>
      <w:r w:rsidRPr="0099336B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eastAsia="ru-RU"/>
        </w:rPr>
        <w:t>Российская Федерация. Законы</w:t>
      </w:r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. Об общих принципах организации местного самоуправления в Российской </w:t>
      </w:r>
      <w:proofErr w:type="gram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Федерации :</w:t>
      </w:r>
      <w:proofErr w:type="gram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Федеральный закон № 131-ФЗ : [принят Государственной думой 16 сентября 2003 года : одобрен Советом Федерации 24 сентября 2003 года]. – </w:t>
      </w:r>
      <w:proofErr w:type="gram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Москва :</w:t>
      </w:r>
      <w:proofErr w:type="gram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Проспект ; Санкт-Петербург : Кодекс, 2017. – 158 </w:t>
      </w:r>
      <w:proofErr w:type="gram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с. ;</w:t>
      </w:r>
      <w:proofErr w:type="gram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20 см. – 1000 экз. – ISBN 978-5-392-26365-3. – Текст : непосредственный</w:t>
      </w:r>
    </w:p>
    <w:p w14:paraId="130CFDAA" w14:textId="77777777" w:rsidR="0099336B" w:rsidRPr="0099336B" w:rsidRDefault="0099336B" w:rsidP="0099336B">
      <w:pPr>
        <w:spacing w:before="120" w:after="0" w:line="240" w:lineRule="auto"/>
        <w:ind w:left="426" w:hanging="426"/>
        <w:jc w:val="both"/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9336B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eastAsia="ru-RU"/>
        </w:rPr>
        <w:t>Стандарты</w:t>
      </w:r>
    </w:p>
    <w:p w14:paraId="746C11CF" w14:textId="77777777" w:rsidR="0099336B" w:rsidRPr="0099336B" w:rsidRDefault="0099336B" w:rsidP="0099336B">
      <w:pPr>
        <w:spacing w:before="120" w:after="0" w:line="240" w:lineRule="auto"/>
        <w:ind w:left="426"/>
        <w:jc w:val="both"/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</w:pPr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ГОСТ Р 57618.1–2017. Инфраструктура маломерного флота. Общие</w:t>
      </w:r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val="en-US" w:eastAsia="ru-RU"/>
        </w:rPr>
        <w:t xml:space="preserve"> </w:t>
      </w:r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положения</w:t>
      </w:r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val="en-US" w:eastAsia="ru-RU"/>
        </w:rPr>
        <w:t xml:space="preserve"> = Small craft infrastructure. </w:t>
      </w:r>
      <w:proofErr w:type="spell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General</w:t>
      </w:r>
      <w:proofErr w:type="spell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provisions</w:t>
      </w:r>
      <w:proofErr w:type="spell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:</w:t>
      </w:r>
      <w:proofErr w:type="gram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17 августа 2017 г. № 914-ст : введен впервые : дата введения 2018-01-01 / разработан ООО «</w:t>
      </w:r>
      <w:proofErr w:type="spell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Техречсервис</w:t>
      </w:r>
      <w:proofErr w:type="spell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». – </w:t>
      </w:r>
      <w:proofErr w:type="gram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Москва :</w:t>
      </w:r>
      <w:proofErr w:type="gram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Стандартинформ</w:t>
      </w:r>
      <w:proofErr w:type="spell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, 2017. – IV, 7 </w:t>
      </w:r>
      <w:proofErr w:type="gram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c. ;</w:t>
      </w:r>
      <w:proofErr w:type="gram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29 см. – Текст : непосредственный.</w:t>
      </w:r>
    </w:p>
    <w:p w14:paraId="70F43519" w14:textId="77777777" w:rsidR="0099336B" w:rsidRPr="0099336B" w:rsidRDefault="0099336B" w:rsidP="0099336B">
      <w:pPr>
        <w:spacing w:before="120" w:after="0" w:line="240" w:lineRule="auto"/>
        <w:ind w:left="426" w:hanging="426"/>
        <w:jc w:val="both"/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proofErr w:type="spellStart"/>
      <w:r w:rsidRPr="0099336B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>Изоиздания</w:t>
      </w:r>
      <w:proofErr w:type="spellEnd"/>
    </w:p>
    <w:p w14:paraId="63A5E682" w14:textId="77777777" w:rsidR="0099336B" w:rsidRPr="0099336B" w:rsidRDefault="0099336B" w:rsidP="0099336B">
      <w:pPr>
        <w:spacing w:before="120" w:after="0" w:line="240" w:lineRule="auto"/>
        <w:ind w:left="426"/>
        <w:jc w:val="both"/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</w:pPr>
      <w:r w:rsidRPr="0099336B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u-RU"/>
        </w:rPr>
        <w:t>Кустодиев, Б. М.</w:t>
      </w:r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 Портрет Ирины </w:t>
      </w:r>
      <w:proofErr w:type="spell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Кустодиевой</w:t>
      </w:r>
      <w:proofErr w:type="spell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с собакой </w:t>
      </w:r>
      <w:proofErr w:type="spell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Шумкой</w:t>
      </w:r>
      <w:proofErr w:type="spell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gram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1907 :</w:t>
      </w:r>
      <w:proofErr w:type="gram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холст, масло / Б. М. Кустодиев (1878-1927) ; Межрегиональная общественная организация "Центр духовной культуры" (подготовка изображения). - </w:t>
      </w:r>
      <w:proofErr w:type="gram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Самара :</w:t>
      </w:r>
      <w:proofErr w:type="gram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Агни, 2001. - </w:t>
      </w:r>
      <w:proofErr w:type="spell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Цв</w:t>
      </w:r>
      <w:proofErr w:type="spell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proofErr w:type="gram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офсет ;</w:t>
      </w:r>
      <w:proofErr w:type="gram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42х30 см. - Выходные сведения </w:t>
      </w:r>
      <w:proofErr w:type="spell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парал</w:t>
      </w:r>
      <w:proofErr w:type="spell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. рус., англ. - Изображение (неподвижное ; двухмерное) : непосредственное.</w:t>
      </w:r>
    </w:p>
    <w:p w14:paraId="6E88EEC0" w14:textId="77777777" w:rsidR="0099336B" w:rsidRPr="0099336B" w:rsidRDefault="0099336B" w:rsidP="0099336B">
      <w:pPr>
        <w:spacing w:before="120" w:after="0" w:line="240" w:lineRule="auto"/>
        <w:ind w:left="426" w:hanging="426"/>
        <w:jc w:val="both"/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9336B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eastAsia="ru-RU"/>
        </w:rPr>
        <w:t>Патентные документы</w:t>
      </w:r>
    </w:p>
    <w:p w14:paraId="163C40AD" w14:textId="77777777" w:rsidR="0099336B" w:rsidRPr="0099336B" w:rsidRDefault="0099336B" w:rsidP="0099336B">
      <w:pPr>
        <w:spacing w:before="120" w:after="0" w:line="240" w:lineRule="auto"/>
        <w:ind w:left="426"/>
        <w:jc w:val="both"/>
        <w:rPr>
          <w:rFonts w:ascii="Times New Roman" w:eastAsia="Arial Unicode MS" w:hAnsi="Times New Roman" w:cs="Times New Roman"/>
          <w:iCs/>
          <w:color w:val="000000"/>
          <w:lang w:eastAsia="ru-RU"/>
        </w:rPr>
      </w:pPr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Патент N 2637215 Российская Федерация, МПК B02C 19/16 (2006.01), B02C 17/00 (2006.01). Вибрационная </w:t>
      </w:r>
      <w:proofErr w:type="gram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мельница :</w:t>
      </w:r>
      <w:proofErr w:type="gram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N 2017105030 : </w:t>
      </w:r>
      <w:proofErr w:type="spell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заявл</w:t>
      </w:r>
      <w:proofErr w:type="spell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proofErr w:type="gram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15.02.2017 :</w:t>
      </w:r>
      <w:proofErr w:type="gram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опубликовано 01.12.2017 / Артеменко К. И., Богданов Н. Э. ; заявитель БГТУ. - 4 </w:t>
      </w:r>
      <w:proofErr w:type="gram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с. :</w:t>
      </w:r>
      <w:proofErr w:type="gram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ил. - Текст : непосредственный.</w:t>
      </w:r>
    </w:p>
    <w:p w14:paraId="6C5F5C14" w14:textId="77777777" w:rsidR="00E57694" w:rsidRDefault="00E57694" w:rsidP="0099336B">
      <w:pPr>
        <w:spacing w:before="120" w:after="0" w:line="240" w:lineRule="auto"/>
        <w:ind w:left="426" w:hanging="426"/>
        <w:jc w:val="both"/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215C6B78" w14:textId="77777777" w:rsidR="00E57694" w:rsidRDefault="00E57694" w:rsidP="0099336B">
      <w:pPr>
        <w:spacing w:before="120" w:after="0" w:line="240" w:lineRule="auto"/>
        <w:ind w:left="426" w:hanging="426"/>
        <w:jc w:val="both"/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7193AC56" w14:textId="77777777" w:rsidR="00E57694" w:rsidRDefault="00E57694" w:rsidP="0099336B">
      <w:pPr>
        <w:spacing w:before="120" w:after="0" w:line="240" w:lineRule="auto"/>
        <w:ind w:left="426" w:hanging="426"/>
        <w:jc w:val="both"/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65C8924E" w14:textId="77777777" w:rsidR="0099336B" w:rsidRPr="0099336B" w:rsidRDefault="0099336B" w:rsidP="0099336B">
      <w:pPr>
        <w:spacing w:before="120" w:after="0" w:line="240" w:lineRule="auto"/>
        <w:ind w:left="426" w:hanging="426"/>
        <w:jc w:val="both"/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9336B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Компьютерные программы</w:t>
      </w:r>
    </w:p>
    <w:p w14:paraId="044E0D8F" w14:textId="494765F7" w:rsidR="0099336B" w:rsidRPr="0099336B" w:rsidRDefault="0099336B" w:rsidP="00E57694">
      <w:pPr>
        <w:spacing w:before="120" w:after="0" w:line="240" w:lineRule="auto"/>
        <w:ind w:left="426"/>
        <w:jc w:val="both"/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9336B">
        <w:rPr>
          <w:rFonts w:ascii="Times New Roman" w:eastAsia="Arial Unicode MS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КОМПАС-3D LT V </w:t>
      </w:r>
      <w:proofErr w:type="gramStart"/>
      <w:r w:rsidRPr="0099336B">
        <w:rPr>
          <w:rFonts w:ascii="Times New Roman" w:eastAsia="Arial Unicode MS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>12 :</w:t>
      </w:r>
      <w:proofErr w:type="gramEnd"/>
      <w:r w:rsidRPr="0099336B">
        <w:rPr>
          <w:rFonts w:ascii="Times New Roman" w:eastAsia="Arial Unicode MS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 система трехмерного моделирования [для домашнего моделирования и учебных целей] / разработчик "АСКОН". - </w:t>
      </w:r>
      <w:proofErr w:type="gramStart"/>
      <w:r w:rsidRPr="0099336B">
        <w:rPr>
          <w:rFonts w:ascii="Times New Roman" w:eastAsia="Arial Unicode MS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>Москва :</w:t>
      </w:r>
      <w:proofErr w:type="gramEnd"/>
      <w:r w:rsidRPr="0099336B">
        <w:rPr>
          <w:rFonts w:ascii="Times New Roman" w:eastAsia="Arial Unicode MS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 1С, 2017. - 1 СD-ROM. - (1С: Электронная </w:t>
      </w:r>
      <w:proofErr w:type="spellStart"/>
      <w:r w:rsidRPr="0099336B">
        <w:rPr>
          <w:rFonts w:ascii="Times New Roman" w:eastAsia="Arial Unicode MS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>дистрибьюция</w:t>
      </w:r>
      <w:proofErr w:type="spellEnd"/>
      <w:r w:rsidRPr="0099336B">
        <w:rPr>
          <w:rFonts w:ascii="Times New Roman" w:eastAsia="Arial Unicode MS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). - </w:t>
      </w:r>
      <w:proofErr w:type="spellStart"/>
      <w:r w:rsidRPr="0099336B">
        <w:rPr>
          <w:rFonts w:ascii="Times New Roman" w:eastAsia="Arial Unicode MS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>Загл</w:t>
      </w:r>
      <w:proofErr w:type="spellEnd"/>
      <w:r w:rsidRPr="0099336B">
        <w:rPr>
          <w:rFonts w:ascii="Times New Roman" w:eastAsia="Arial Unicode MS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. с титул. экрана. - Электронная </w:t>
      </w:r>
      <w:proofErr w:type="gramStart"/>
      <w:r w:rsidRPr="0099336B">
        <w:rPr>
          <w:rFonts w:ascii="Times New Roman" w:eastAsia="Arial Unicode MS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>программа :</w:t>
      </w:r>
      <w:proofErr w:type="gramEnd"/>
      <w:r w:rsidRPr="0099336B">
        <w:rPr>
          <w:rFonts w:ascii="Times New Roman" w:eastAsia="Arial Unicode MS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 электронная.</w:t>
      </w:r>
    </w:p>
    <w:p w14:paraId="416ACBBD" w14:textId="77777777" w:rsidR="0099336B" w:rsidRPr="0099336B" w:rsidRDefault="0099336B" w:rsidP="0099336B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9336B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>Сайты в сети Интернет</w:t>
      </w:r>
    </w:p>
    <w:p w14:paraId="3916F29E" w14:textId="77777777" w:rsidR="0099336B" w:rsidRPr="0099336B" w:rsidRDefault="0099336B" w:rsidP="005214DF">
      <w:pPr>
        <w:numPr>
          <w:ilvl w:val="0"/>
          <w:numId w:val="28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Правительство Российской </w:t>
      </w:r>
      <w:proofErr w:type="gram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Федерации :</w:t>
      </w:r>
      <w:proofErr w:type="gram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 официальный сайт. - Москва. - Обновляется в течение суток. - URL: http://government.ru (дата обращения: 19.02.2022). - </w:t>
      </w:r>
      <w:proofErr w:type="gram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Текст :</w:t>
      </w:r>
      <w:proofErr w:type="gram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 электронный.</w:t>
      </w:r>
    </w:p>
    <w:p w14:paraId="406672E3" w14:textId="77777777" w:rsidR="0099336B" w:rsidRPr="0099336B" w:rsidRDefault="0099336B" w:rsidP="005214DF">
      <w:pPr>
        <w:numPr>
          <w:ilvl w:val="0"/>
          <w:numId w:val="28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Электронная библиотека: библиотека </w:t>
      </w:r>
      <w:proofErr w:type="gram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диссертаций :</w:t>
      </w:r>
      <w:proofErr w:type="gram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 сайт / Российская государственная библиотека. - </w:t>
      </w:r>
      <w:proofErr w:type="gram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Москва :</w:t>
      </w:r>
      <w:proofErr w:type="gram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 РГБ, 2003 - . URL: http://diss.rsl.ru/?lang=ru (дата обращения: 20.03.2022). - Режим доступа: для </w:t>
      </w:r>
      <w:proofErr w:type="spell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зарегистрир</w:t>
      </w:r>
      <w:proofErr w:type="spell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. читателей РГБ. - </w:t>
      </w:r>
      <w:proofErr w:type="gram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Текст :</w:t>
      </w:r>
      <w:proofErr w:type="gram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 электронный.</w:t>
      </w:r>
    </w:p>
    <w:p w14:paraId="35523FFD" w14:textId="77777777" w:rsidR="0099336B" w:rsidRPr="0099336B" w:rsidRDefault="0099336B" w:rsidP="0099336B">
      <w:pPr>
        <w:spacing w:before="120" w:after="0" w:line="240" w:lineRule="auto"/>
        <w:ind w:left="644"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2F6D985D" w14:textId="77777777" w:rsidR="0099336B" w:rsidRPr="0099336B" w:rsidRDefault="0099336B" w:rsidP="0099336B">
      <w:pPr>
        <w:spacing w:before="120" w:after="0" w:line="240" w:lineRule="auto"/>
        <w:ind w:left="644"/>
        <w:jc w:val="center"/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</w:pPr>
      <w:r w:rsidRPr="0099336B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>Составные части ресурсов</w:t>
      </w:r>
    </w:p>
    <w:p w14:paraId="1A7AFE41" w14:textId="77777777" w:rsidR="0099336B" w:rsidRPr="0099336B" w:rsidRDefault="0099336B" w:rsidP="0099336B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9336B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eastAsia="ru-RU"/>
        </w:rPr>
        <w:t>Статья, раздел...</w:t>
      </w:r>
    </w:p>
    <w:p w14:paraId="7B78CE9D" w14:textId="77777777" w:rsidR="0099336B" w:rsidRPr="0099336B" w:rsidRDefault="0099336B" w:rsidP="0099336B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99336B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...из монографического издания</w:t>
      </w:r>
    </w:p>
    <w:p w14:paraId="649B566B" w14:textId="77777777" w:rsidR="0099336B" w:rsidRPr="0099336B" w:rsidRDefault="0099336B" w:rsidP="0099336B">
      <w:pPr>
        <w:spacing w:before="120" w:after="0" w:line="240" w:lineRule="auto"/>
        <w:ind w:left="426"/>
        <w:jc w:val="both"/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</w:pPr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Калинина, Г. П. Развитие научно-методической работы в Книжной палате / Г. П. Калинина, В. П. Смирнова. – </w:t>
      </w:r>
      <w:proofErr w:type="gram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Текст :</w:t>
      </w:r>
      <w:proofErr w:type="gram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непосредственный // Российская книжная палата: славное прошлое и надежное будущее : материалы научно-методической конференции к 100- </w:t>
      </w:r>
      <w:proofErr w:type="spell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летию</w:t>
      </w:r>
      <w:proofErr w:type="spell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РКП / Информационное телеграфное агентство России (ИТАР-ТАСС), филиал «Российская книжная палата»; под общей редакцией К. М. Сухорукова. – </w:t>
      </w:r>
      <w:proofErr w:type="gramStart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>Москва :</w:t>
      </w:r>
      <w:proofErr w:type="gramEnd"/>
      <w:r w:rsidRPr="0099336B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 РКП, 2017. – С. 61–78.</w:t>
      </w:r>
    </w:p>
    <w:p w14:paraId="364F2A9A" w14:textId="77777777" w:rsidR="0099336B" w:rsidRPr="0099336B" w:rsidRDefault="0099336B" w:rsidP="0099336B">
      <w:pPr>
        <w:spacing w:before="120"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99336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...из сериального издания</w:t>
      </w:r>
    </w:p>
    <w:p w14:paraId="162226B9" w14:textId="77777777" w:rsidR="0099336B" w:rsidRPr="0099336B" w:rsidRDefault="0099336B" w:rsidP="0099336B">
      <w:p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9336B">
        <w:rPr>
          <w:rFonts w:ascii="Times New Roman" w:eastAsia="Calibri" w:hAnsi="Times New Roman" w:cs="Times New Roman"/>
          <w:iCs/>
          <w:sz w:val="24"/>
          <w:szCs w:val="24"/>
        </w:rPr>
        <w:t>Ясин, Е. Г. Евгений Ясин: «Революция, если вы не заметили, уже состоялась</w:t>
      </w:r>
      <w:proofErr w:type="gram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» :</w:t>
      </w:r>
      <w:proofErr w:type="gram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 [об экономической ситуации : беседа с научным руководителем Национального исследовательского университета «Высшая школа экономики», Москва / записал П. </w:t>
      </w:r>
      <w:proofErr w:type="spell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Каныгин</w:t>
      </w:r>
      <w:proofErr w:type="spell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] . – </w:t>
      </w:r>
      <w:proofErr w:type="gram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Текст :</w:t>
      </w:r>
      <w:proofErr w:type="gram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 непосредственный // Новая газета. – 2017. – 22 дек. (№ 143). – С. 6–7.</w:t>
      </w:r>
    </w:p>
    <w:p w14:paraId="37343357" w14:textId="77777777" w:rsidR="0099336B" w:rsidRPr="0099336B" w:rsidRDefault="0099336B" w:rsidP="0099336B">
      <w:pPr>
        <w:spacing w:before="120" w:after="0" w:line="240" w:lineRule="auto"/>
        <w:ind w:left="426" w:hanging="426"/>
        <w:jc w:val="both"/>
        <w:rPr>
          <w:rFonts w:ascii="Times New Roman" w:eastAsia="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99336B">
        <w:rPr>
          <w:rFonts w:ascii="Times New Roman" w:eastAsia="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  <w:t>…с сайта в сети Интернет</w:t>
      </w:r>
    </w:p>
    <w:p w14:paraId="68A269EB" w14:textId="77777777" w:rsidR="0099336B" w:rsidRPr="0099336B" w:rsidRDefault="0099336B" w:rsidP="005214DF">
      <w:pPr>
        <w:numPr>
          <w:ilvl w:val="0"/>
          <w:numId w:val="29"/>
        </w:numPr>
        <w:tabs>
          <w:tab w:val="left" w:pos="8222"/>
        </w:tabs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Грязев</w:t>
      </w:r>
      <w:proofErr w:type="spell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, А. «Пустое занятие»: кто лишает Россию права вето в СБ </w:t>
      </w:r>
      <w:proofErr w:type="gram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ООН :</w:t>
      </w:r>
      <w:proofErr w:type="gram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 в ГА ООН возобновлены переговоры по реформе Совета Безопасности / А. </w:t>
      </w:r>
      <w:proofErr w:type="spell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Грязев</w:t>
      </w:r>
      <w:proofErr w:type="spell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. – </w:t>
      </w:r>
      <w:proofErr w:type="gram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Текст :</w:t>
      </w:r>
      <w:proofErr w:type="gram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 электронный // Газета.ru : [сайт]. – 2018. – 2 февр. – URL: https://www.gazeta.ru/politics/2018/02/02_a_11634385.shtml (дата обращения: 09.02.2022).</w:t>
      </w:r>
    </w:p>
    <w:p w14:paraId="39C649FE" w14:textId="77777777" w:rsidR="0099336B" w:rsidRPr="0099336B" w:rsidRDefault="0099336B" w:rsidP="005214DF">
      <w:pPr>
        <w:numPr>
          <w:ilvl w:val="0"/>
          <w:numId w:val="29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Порядок присвоения номера ISBN. - </w:t>
      </w:r>
      <w:proofErr w:type="gramStart"/>
      <w:r w:rsidRPr="0099336B">
        <w:rPr>
          <w:rFonts w:ascii="Times New Roman" w:eastAsia="Calibri" w:hAnsi="Times New Roman" w:cs="Times New Roman"/>
          <w:iCs/>
          <w:sz w:val="24"/>
          <w:szCs w:val="24"/>
        </w:rPr>
        <w:t>Текст :</w:t>
      </w:r>
      <w:proofErr w:type="gramEnd"/>
      <w:r w:rsidRPr="0099336B">
        <w:rPr>
          <w:rFonts w:ascii="Times New Roman" w:eastAsia="Calibri" w:hAnsi="Times New Roman" w:cs="Times New Roman"/>
          <w:iCs/>
          <w:sz w:val="24"/>
          <w:szCs w:val="24"/>
        </w:rPr>
        <w:t xml:space="preserve"> электронный // Российская книжная палата : [сайт]. - 2018. - URL: http://bookchamber.ru/isbn.html (дата обращения: 22.02.2022).</w:t>
      </w:r>
    </w:p>
    <w:p w14:paraId="07116527" w14:textId="77777777" w:rsidR="0099336B" w:rsidRPr="0099336B" w:rsidRDefault="0099336B" w:rsidP="0099336B">
      <w:pPr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14:paraId="68B47EA2" w14:textId="55CE7C91" w:rsidR="001A7DAC" w:rsidRDefault="001A7DAC">
      <w:pPr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br w:type="page"/>
      </w:r>
    </w:p>
    <w:p w14:paraId="6ECF288D" w14:textId="74A6BC0B" w:rsidR="001A7DAC" w:rsidRPr="001E7E51" w:rsidRDefault="001A7DAC" w:rsidP="001A7DAC">
      <w:pPr>
        <w:pStyle w:val="ConsPlusNormal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E7E5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2A2342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1C53A23C" w14:textId="77777777" w:rsidR="001A7DAC" w:rsidRPr="00AD5310" w:rsidRDefault="001A7DAC" w:rsidP="001A7D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398C2" w14:textId="77777777" w:rsidR="001A7DAC" w:rsidRPr="00AD5310" w:rsidRDefault="001A7DAC" w:rsidP="001A7D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310">
        <w:rPr>
          <w:rFonts w:ascii="Times New Roman" w:hAnsi="Times New Roman" w:cs="Times New Roman"/>
          <w:b/>
          <w:sz w:val="28"/>
          <w:szCs w:val="28"/>
        </w:rPr>
        <w:t>КАЛЕНДАРН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AD5310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AD5310">
        <w:rPr>
          <w:rFonts w:ascii="Times New Roman" w:hAnsi="Times New Roman" w:cs="Times New Roman"/>
          <w:b/>
          <w:sz w:val="28"/>
          <w:szCs w:val="28"/>
        </w:rPr>
        <w:t xml:space="preserve"> ГРАФИК</w:t>
      </w:r>
    </w:p>
    <w:p w14:paraId="068836D4" w14:textId="77777777" w:rsidR="001A7DAC" w:rsidRPr="00A85BDF" w:rsidRDefault="001A7DAC" w:rsidP="001A7DAC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6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941"/>
        <w:gridCol w:w="708"/>
        <w:gridCol w:w="709"/>
        <w:gridCol w:w="1411"/>
        <w:gridCol w:w="1022"/>
        <w:gridCol w:w="847"/>
        <w:gridCol w:w="1049"/>
        <w:gridCol w:w="1417"/>
        <w:gridCol w:w="1190"/>
      </w:tblGrid>
      <w:tr w:rsidR="001A7DAC" w:rsidRPr="00AD5310" w14:paraId="18831B27" w14:textId="77777777" w:rsidTr="00E57694">
        <w:trPr>
          <w:trHeight w:val="16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C0928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80878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9B44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57F7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9DE1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CA62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DF00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F531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BC0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1A7DAC" w:rsidRPr="00AD5310" w14:paraId="6C5AE852" w14:textId="77777777" w:rsidTr="00E57694">
        <w:trPr>
          <w:trHeight w:val="16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5B2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626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3CA3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3B70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2C34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8BC0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1BD2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FD51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BE7B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350C" w14:textId="77777777" w:rsidR="001A7DAC" w:rsidRPr="00AD5310" w:rsidRDefault="001A7DAC" w:rsidP="009F47F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7DAC" w:rsidRPr="00A85BDF" w14:paraId="450DB9AD" w14:textId="77777777" w:rsidTr="00E5769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F42" w14:textId="77777777" w:rsidR="001A7DAC" w:rsidRPr="00A85BDF" w:rsidRDefault="001A7DAC" w:rsidP="005214DF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EF59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2A96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7CB5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8C8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E002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DEA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4E6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2BB1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11B8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AC" w:rsidRPr="00A85BDF" w14:paraId="7A26D9DD" w14:textId="77777777" w:rsidTr="00E5769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092D" w14:textId="77777777" w:rsidR="001A7DAC" w:rsidRPr="00A85BDF" w:rsidRDefault="001A7DAC" w:rsidP="005214DF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C955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8E62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0A8A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07CD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421B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B863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78BF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F581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F98" w14:textId="77777777" w:rsidR="001A7DAC" w:rsidRPr="00A85BDF" w:rsidRDefault="001A7DAC" w:rsidP="009F4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80F6B6" w14:textId="77777777" w:rsidR="001A7DAC" w:rsidRDefault="001A7DAC" w:rsidP="001A7DAC">
      <w:pPr>
        <w:pStyle w:val="a3"/>
        <w:tabs>
          <w:tab w:val="left" w:pos="1276"/>
        </w:tabs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14:paraId="6D8DAA67" w14:textId="0BB58ED6" w:rsidR="00055485" w:rsidRPr="0038633D" w:rsidRDefault="00055485" w:rsidP="002A2342">
      <w:pPr>
        <w:rPr>
          <w:rFonts w:ascii="Times New Roman" w:hAnsi="Times New Roman" w:cs="Times New Roman"/>
          <w:kern w:val="24"/>
          <w:sz w:val="28"/>
          <w:szCs w:val="28"/>
        </w:rPr>
      </w:pPr>
    </w:p>
    <w:sectPr w:rsidR="00055485" w:rsidRPr="0038633D" w:rsidSect="002A2342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7B676" w14:textId="77777777" w:rsidR="00947C94" w:rsidRDefault="00947C94" w:rsidP="00204ACB">
      <w:pPr>
        <w:spacing w:after="0" w:line="240" w:lineRule="auto"/>
      </w:pPr>
      <w:r>
        <w:separator/>
      </w:r>
    </w:p>
  </w:endnote>
  <w:endnote w:type="continuationSeparator" w:id="0">
    <w:p w14:paraId="222D7769" w14:textId="77777777" w:rsidR="00947C94" w:rsidRDefault="00947C94" w:rsidP="0020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79052" w14:textId="77777777" w:rsidR="00947C94" w:rsidRDefault="00947C94" w:rsidP="00204ACB">
      <w:pPr>
        <w:spacing w:after="0" w:line="240" w:lineRule="auto"/>
      </w:pPr>
      <w:r>
        <w:separator/>
      </w:r>
    </w:p>
  </w:footnote>
  <w:footnote w:type="continuationSeparator" w:id="0">
    <w:p w14:paraId="5CC3D91F" w14:textId="77777777" w:rsidR="00947C94" w:rsidRDefault="00947C94" w:rsidP="00204ACB">
      <w:pPr>
        <w:spacing w:after="0" w:line="240" w:lineRule="auto"/>
      </w:pPr>
      <w:r>
        <w:continuationSeparator/>
      </w:r>
    </w:p>
  </w:footnote>
  <w:footnote w:id="1">
    <w:p w14:paraId="40A28F4D" w14:textId="77777777" w:rsidR="00B96B61" w:rsidRPr="00AD5310" w:rsidRDefault="00B96B61" w:rsidP="00B96B61">
      <w:pPr>
        <w:pStyle w:val="a8"/>
        <w:jc w:val="both"/>
        <w:rPr>
          <w:rFonts w:ascii="Times New Roman" w:hAnsi="Times New Roman" w:cs="Times New Roman"/>
        </w:rPr>
      </w:pPr>
      <w:r w:rsidRPr="00B96B61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B96B61">
        <w:rPr>
          <w:rFonts w:ascii="Times New Roman" w:hAnsi="Times New Roman" w:cs="Times New Roman"/>
          <w:sz w:val="28"/>
          <w:szCs w:val="28"/>
        </w:rPr>
        <w:t xml:space="preserve"> </w:t>
      </w:r>
      <w:r w:rsidRPr="00AD5310">
        <w:rPr>
          <w:rFonts w:ascii="Times New Roman" w:hAnsi="Times New Roman" w:cs="Times New Roman"/>
        </w:rPr>
        <w:t xml:space="preserve">Возможные формы: зачет, экзамен, тестирование, анкетирование, беседа, интервью, устный опрос, письменный опрос, обсуждение по теме, обсуждение выполненных работ, викторина, концертное выступление, выставка, соревнование, турнир, выполнение нормативов, конференция, защита творческих работ, защита проектов, защита исследовательских работ, поход, презентация портфолио </w:t>
      </w:r>
      <w:proofErr w:type="gramStart"/>
      <w:r w:rsidRPr="00AD5310">
        <w:rPr>
          <w:rFonts w:ascii="Times New Roman" w:hAnsi="Times New Roman" w:cs="Times New Roman"/>
        </w:rPr>
        <w:t>достижений</w:t>
      </w:r>
      <w:proofErr w:type="gramEnd"/>
      <w:r w:rsidRPr="00AD5310">
        <w:rPr>
          <w:rFonts w:ascii="Times New Roman" w:hAnsi="Times New Roman" w:cs="Times New Roman"/>
        </w:rPr>
        <w:t xml:space="preserve"> обучающихся и т.д.</w:t>
      </w:r>
    </w:p>
  </w:footnote>
  <w:footnote w:id="2">
    <w:p w14:paraId="376060C7" w14:textId="77777777" w:rsidR="00B96B61" w:rsidRPr="00AD5310" w:rsidRDefault="00B96B61" w:rsidP="001A7DAC">
      <w:pPr>
        <w:pStyle w:val="a8"/>
        <w:ind w:firstLine="284"/>
        <w:jc w:val="both"/>
        <w:rPr>
          <w:sz w:val="16"/>
          <w:szCs w:val="16"/>
        </w:rPr>
      </w:pPr>
      <w:r w:rsidRPr="00AD5310">
        <w:rPr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AD5310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D5310">
        <w:rPr>
          <w:rFonts w:ascii="Times New Roman" w:hAnsi="Times New Roman" w:cs="Times New Roman"/>
        </w:rPr>
        <w:t>Возможно указание количества часов по разделам, темам</w:t>
      </w:r>
    </w:p>
  </w:footnote>
  <w:footnote w:id="3">
    <w:p w14:paraId="076D8A0A" w14:textId="77777777" w:rsidR="00AD5310" w:rsidRPr="00AD5310" w:rsidRDefault="00AD5310" w:rsidP="00AD5310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</w:rPr>
      </w:pPr>
      <w:r>
        <w:rPr>
          <w:rStyle w:val="aa"/>
        </w:rPr>
        <w:footnoteRef/>
      </w:r>
      <w:r>
        <w:t xml:space="preserve"> </w:t>
      </w:r>
      <w:r w:rsidRPr="00AD5310">
        <w:rPr>
          <w:rFonts w:ascii="Times New Roman" w:eastAsia="Andale Sans UI" w:hAnsi="Times New Roman" w:cs="Times New Roman"/>
          <w:iCs/>
          <w:kern w:val="1"/>
          <w:sz w:val="20"/>
          <w:szCs w:val="20"/>
          <w:lang w:eastAsia="ar-SA"/>
        </w:rPr>
        <w:t>Возможные цели: определение уровня развития детей, определение степени усвоения учащимися учебного материала, определение готовности учащихся к восприятию нового материала, выявление учащихся, отстающих или опережающих обучение, определение степени усвоения учащимися учебного материала, определение промежуточных результатов обучения.</w:t>
      </w:r>
    </w:p>
    <w:p w14:paraId="105549A6" w14:textId="77777777" w:rsidR="00AD5310" w:rsidRDefault="00AD5310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82C0D"/>
    <w:multiLevelType w:val="hybridMultilevel"/>
    <w:tmpl w:val="5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456"/>
    <w:multiLevelType w:val="hybridMultilevel"/>
    <w:tmpl w:val="B3624450"/>
    <w:lvl w:ilvl="0" w:tplc="57C830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5E2894"/>
    <w:multiLevelType w:val="hybridMultilevel"/>
    <w:tmpl w:val="F746F1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DA3310"/>
    <w:multiLevelType w:val="hybridMultilevel"/>
    <w:tmpl w:val="45BEE718"/>
    <w:lvl w:ilvl="0" w:tplc="219241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1D06BE"/>
    <w:multiLevelType w:val="hybridMultilevel"/>
    <w:tmpl w:val="A15E420C"/>
    <w:lvl w:ilvl="0" w:tplc="72EAF7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605098"/>
    <w:multiLevelType w:val="hybridMultilevel"/>
    <w:tmpl w:val="1D189AD2"/>
    <w:lvl w:ilvl="0" w:tplc="57C830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B60689"/>
    <w:multiLevelType w:val="hybridMultilevel"/>
    <w:tmpl w:val="B928DE7A"/>
    <w:lvl w:ilvl="0" w:tplc="57C830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9A33F9"/>
    <w:multiLevelType w:val="hybridMultilevel"/>
    <w:tmpl w:val="328C8878"/>
    <w:lvl w:ilvl="0" w:tplc="57C830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DD0423"/>
    <w:multiLevelType w:val="hybridMultilevel"/>
    <w:tmpl w:val="C684388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7D37FC9"/>
    <w:multiLevelType w:val="hybridMultilevel"/>
    <w:tmpl w:val="37BA3420"/>
    <w:lvl w:ilvl="0" w:tplc="57C83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97588"/>
    <w:multiLevelType w:val="multilevel"/>
    <w:tmpl w:val="C4D82C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5F4448"/>
    <w:multiLevelType w:val="hybridMultilevel"/>
    <w:tmpl w:val="7E7247D6"/>
    <w:lvl w:ilvl="0" w:tplc="219241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416C83"/>
    <w:multiLevelType w:val="multilevel"/>
    <w:tmpl w:val="DF94A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4F06377"/>
    <w:multiLevelType w:val="hybridMultilevel"/>
    <w:tmpl w:val="0C568E5E"/>
    <w:lvl w:ilvl="0" w:tplc="57C8307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460C7FA6"/>
    <w:multiLevelType w:val="hybridMultilevel"/>
    <w:tmpl w:val="799821E6"/>
    <w:lvl w:ilvl="0" w:tplc="57C830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80A6DBF"/>
    <w:multiLevelType w:val="hybridMultilevel"/>
    <w:tmpl w:val="006A59E8"/>
    <w:lvl w:ilvl="0" w:tplc="57C830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818174F"/>
    <w:multiLevelType w:val="multilevel"/>
    <w:tmpl w:val="045C8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E1D7CB2"/>
    <w:multiLevelType w:val="hybridMultilevel"/>
    <w:tmpl w:val="2292B7B6"/>
    <w:lvl w:ilvl="0" w:tplc="57C83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BC71D5C"/>
    <w:multiLevelType w:val="hybridMultilevel"/>
    <w:tmpl w:val="17685800"/>
    <w:lvl w:ilvl="0" w:tplc="57C8307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5D0B3A0E"/>
    <w:multiLevelType w:val="hybridMultilevel"/>
    <w:tmpl w:val="6FB03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E64BA"/>
    <w:multiLevelType w:val="hybridMultilevel"/>
    <w:tmpl w:val="E14A528C"/>
    <w:lvl w:ilvl="0" w:tplc="219241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623E0B"/>
    <w:multiLevelType w:val="multilevel"/>
    <w:tmpl w:val="A3928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1717E48"/>
    <w:multiLevelType w:val="hybridMultilevel"/>
    <w:tmpl w:val="D1D468BE"/>
    <w:lvl w:ilvl="0" w:tplc="57C83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70AE5"/>
    <w:multiLevelType w:val="hybridMultilevel"/>
    <w:tmpl w:val="650A90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5D2E6A"/>
    <w:multiLevelType w:val="hybridMultilevel"/>
    <w:tmpl w:val="A5C29C96"/>
    <w:lvl w:ilvl="0" w:tplc="F0B29D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86479A3"/>
    <w:multiLevelType w:val="hybridMultilevel"/>
    <w:tmpl w:val="85383DB4"/>
    <w:lvl w:ilvl="0" w:tplc="57C830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3731F3"/>
    <w:multiLevelType w:val="hybridMultilevel"/>
    <w:tmpl w:val="4372F2E8"/>
    <w:lvl w:ilvl="0" w:tplc="57C830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C343536"/>
    <w:multiLevelType w:val="hybridMultilevel"/>
    <w:tmpl w:val="5C64DA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13"/>
  </w:num>
  <w:num w:numId="3">
    <w:abstractNumId w:val="22"/>
  </w:num>
  <w:num w:numId="4">
    <w:abstractNumId w:val="10"/>
  </w:num>
  <w:num w:numId="5">
    <w:abstractNumId w:val="23"/>
  </w:num>
  <w:num w:numId="6">
    <w:abstractNumId w:val="26"/>
  </w:num>
  <w:num w:numId="7">
    <w:abstractNumId w:val="6"/>
  </w:num>
  <w:num w:numId="8">
    <w:abstractNumId w:val="1"/>
  </w:num>
  <w:num w:numId="9">
    <w:abstractNumId w:val="17"/>
  </w:num>
  <w:num w:numId="10">
    <w:abstractNumId w:val="9"/>
  </w:num>
  <w:num w:numId="11">
    <w:abstractNumId w:val="15"/>
  </w:num>
  <w:num w:numId="12">
    <w:abstractNumId w:val="24"/>
  </w:num>
  <w:num w:numId="13">
    <w:abstractNumId w:val="3"/>
  </w:num>
  <w:num w:numId="14">
    <w:abstractNumId w:val="21"/>
  </w:num>
  <w:num w:numId="15">
    <w:abstractNumId w:val="11"/>
  </w:num>
  <w:num w:numId="16">
    <w:abstractNumId w:val="12"/>
  </w:num>
  <w:num w:numId="17">
    <w:abstractNumId w:val="18"/>
  </w:num>
  <w:num w:numId="18">
    <w:abstractNumId w:val="25"/>
  </w:num>
  <w:num w:numId="19">
    <w:abstractNumId w:val="5"/>
  </w:num>
  <w:num w:numId="20">
    <w:abstractNumId w:val="7"/>
  </w:num>
  <w:num w:numId="21">
    <w:abstractNumId w:val="4"/>
  </w:num>
  <w:num w:numId="22">
    <w:abstractNumId w:val="28"/>
  </w:num>
  <w:num w:numId="23">
    <w:abstractNumId w:val="19"/>
  </w:num>
  <w:num w:numId="24">
    <w:abstractNumId w:val="27"/>
  </w:num>
  <w:num w:numId="25">
    <w:abstractNumId w:val="14"/>
  </w:num>
  <w:num w:numId="26">
    <w:abstractNumId w:val="2"/>
  </w:num>
  <w:num w:numId="27">
    <w:abstractNumId w:val="0"/>
  </w:num>
  <w:num w:numId="28">
    <w:abstractNumId w:val="8"/>
  </w:num>
  <w:num w:numId="29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95"/>
    <w:rsid w:val="0002305C"/>
    <w:rsid w:val="00037444"/>
    <w:rsid w:val="000524E8"/>
    <w:rsid w:val="00055485"/>
    <w:rsid w:val="00057FD4"/>
    <w:rsid w:val="00063F6F"/>
    <w:rsid w:val="0007238C"/>
    <w:rsid w:val="00083AE3"/>
    <w:rsid w:val="000A73A7"/>
    <w:rsid w:val="000B320B"/>
    <w:rsid w:val="000C0942"/>
    <w:rsid w:val="000C4062"/>
    <w:rsid w:val="00101846"/>
    <w:rsid w:val="00105676"/>
    <w:rsid w:val="00112179"/>
    <w:rsid w:val="00115B56"/>
    <w:rsid w:val="001169C3"/>
    <w:rsid w:val="00127A37"/>
    <w:rsid w:val="00132C17"/>
    <w:rsid w:val="00164FEF"/>
    <w:rsid w:val="001661D8"/>
    <w:rsid w:val="00177895"/>
    <w:rsid w:val="0019189B"/>
    <w:rsid w:val="001978E9"/>
    <w:rsid w:val="001A7DAC"/>
    <w:rsid w:val="001E7E51"/>
    <w:rsid w:val="001F0EE4"/>
    <w:rsid w:val="00204ACB"/>
    <w:rsid w:val="00241B05"/>
    <w:rsid w:val="002751B7"/>
    <w:rsid w:val="002804E1"/>
    <w:rsid w:val="00291D8D"/>
    <w:rsid w:val="002A2342"/>
    <w:rsid w:val="002A2CCA"/>
    <w:rsid w:val="002A2E9E"/>
    <w:rsid w:val="002A4093"/>
    <w:rsid w:val="002E0622"/>
    <w:rsid w:val="002E0782"/>
    <w:rsid w:val="002E5D2A"/>
    <w:rsid w:val="002F154D"/>
    <w:rsid w:val="003013DC"/>
    <w:rsid w:val="00301A56"/>
    <w:rsid w:val="00305FFE"/>
    <w:rsid w:val="00307833"/>
    <w:rsid w:val="00323D61"/>
    <w:rsid w:val="003528E1"/>
    <w:rsid w:val="003573A1"/>
    <w:rsid w:val="0038633D"/>
    <w:rsid w:val="003901BD"/>
    <w:rsid w:val="003A178D"/>
    <w:rsid w:val="003D05D4"/>
    <w:rsid w:val="003E6E17"/>
    <w:rsid w:val="0040023B"/>
    <w:rsid w:val="00405E15"/>
    <w:rsid w:val="0044355A"/>
    <w:rsid w:val="00467FBB"/>
    <w:rsid w:val="00491B04"/>
    <w:rsid w:val="004975DF"/>
    <w:rsid w:val="0049762A"/>
    <w:rsid w:val="004E6294"/>
    <w:rsid w:val="004F0F3F"/>
    <w:rsid w:val="004F4F43"/>
    <w:rsid w:val="00520944"/>
    <w:rsid w:val="005214DF"/>
    <w:rsid w:val="00524BED"/>
    <w:rsid w:val="005551CB"/>
    <w:rsid w:val="00560B6C"/>
    <w:rsid w:val="005C30DB"/>
    <w:rsid w:val="005C563F"/>
    <w:rsid w:val="005D5462"/>
    <w:rsid w:val="0062540E"/>
    <w:rsid w:val="006463CD"/>
    <w:rsid w:val="00650901"/>
    <w:rsid w:val="006A7B27"/>
    <w:rsid w:val="006D7685"/>
    <w:rsid w:val="006F67C9"/>
    <w:rsid w:val="0074416A"/>
    <w:rsid w:val="00756CA4"/>
    <w:rsid w:val="00771B84"/>
    <w:rsid w:val="00795F56"/>
    <w:rsid w:val="00796C0C"/>
    <w:rsid w:val="007A7286"/>
    <w:rsid w:val="007B1CFF"/>
    <w:rsid w:val="007C587F"/>
    <w:rsid w:val="007E30F6"/>
    <w:rsid w:val="007F013D"/>
    <w:rsid w:val="007F1344"/>
    <w:rsid w:val="007F5F5F"/>
    <w:rsid w:val="00810370"/>
    <w:rsid w:val="00813072"/>
    <w:rsid w:val="008200E4"/>
    <w:rsid w:val="00822478"/>
    <w:rsid w:val="00827705"/>
    <w:rsid w:val="008447EB"/>
    <w:rsid w:val="00851A7C"/>
    <w:rsid w:val="00863882"/>
    <w:rsid w:val="00867B66"/>
    <w:rsid w:val="00880837"/>
    <w:rsid w:val="00881DDB"/>
    <w:rsid w:val="008959A3"/>
    <w:rsid w:val="00897E8C"/>
    <w:rsid w:val="008B10D1"/>
    <w:rsid w:val="008B7C68"/>
    <w:rsid w:val="0091001F"/>
    <w:rsid w:val="00930BB8"/>
    <w:rsid w:val="0093469B"/>
    <w:rsid w:val="00935714"/>
    <w:rsid w:val="00936B24"/>
    <w:rsid w:val="00943C26"/>
    <w:rsid w:val="00947C94"/>
    <w:rsid w:val="00990CE7"/>
    <w:rsid w:val="0099336B"/>
    <w:rsid w:val="009C6738"/>
    <w:rsid w:val="00A00627"/>
    <w:rsid w:val="00A0227D"/>
    <w:rsid w:val="00A20262"/>
    <w:rsid w:val="00A469C6"/>
    <w:rsid w:val="00A76A78"/>
    <w:rsid w:val="00A827C3"/>
    <w:rsid w:val="00A85BDF"/>
    <w:rsid w:val="00AD4C02"/>
    <w:rsid w:val="00AD5310"/>
    <w:rsid w:val="00AF3696"/>
    <w:rsid w:val="00B44E3C"/>
    <w:rsid w:val="00B62EB8"/>
    <w:rsid w:val="00B7261F"/>
    <w:rsid w:val="00B906A6"/>
    <w:rsid w:val="00B96B61"/>
    <w:rsid w:val="00BB5660"/>
    <w:rsid w:val="00BB5CC5"/>
    <w:rsid w:val="00BC278F"/>
    <w:rsid w:val="00BC3BA4"/>
    <w:rsid w:val="00BE0256"/>
    <w:rsid w:val="00BF2838"/>
    <w:rsid w:val="00C012E9"/>
    <w:rsid w:val="00C206EF"/>
    <w:rsid w:val="00C523D2"/>
    <w:rsid w:val="00C85E43"/>
    <w:rsid w:val="00C86D5D"/>
    <w:rsid w:val="00C962AF"/>
    <w:rsid w:val="00CD75E6"/>
    <w:rsid w:val="00CE167E"/>
    <w:rsid w:val="00D00021"/>
    <w:rsid w:val="00D032B5"/>
    <w:rsid w:val="00D20904"/>
    <w:rsid w:val="00D3428E"/>
    <w:rsid w:val="00D351B5"/>
    <w:rsid w:val="00D35F60"/>
    <w:rsid w:val="00D43A6B"/>
    <w:rsid w:val="00D47951"/>
    <w:rsid w:val="00D519FD"/>
    <w:rsid w:val="00D85BD8"/>
    <w:rsid w:val="00D9309B"/>
    <w:rsid w:val="00D96EAA"/>
    <w:rsid w:val="00D97DB3"/>
    <w:rsid w:val="00E012DF"/>
    <w:rsid w:val="00E3536F"/>
    <w:rsid w:val="00E375CE"/>
    <w:rsid w:val="00E54A33"/>
    <w:rsid w:val="00E57694"/>
    <w:rsid w:val="00E82BE5"/>
    <w:rsid w:val="00E96E18"/>
    <w:rsid w:val="00EA2123"/>
    <w:rsid w:val="00EC4AE0"/>
    <w:rsid w:val="00EF3AC9"/>
    <w:rsid w:val="00F603C8"/>
    <w:rsid w:val="00F604DF"/>
    <w:rsid w:val="00F80AC0"/>
    <w:rsid w:val="00F970BA"/>
    <w:rsid w:val="00FB4DDA"/>
    <w:rsid w:val="00FB6A1E"/>
    <w:rsid w:val="00FC5852"/>
    <w:rsid w:val="00FD5CF3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D620"/>
  <w15:chartTrackingRefBased/>
  <w15:docId w15:val="{D1E15C56-7931-4E0C-B6A4-698DEE76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8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9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E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E6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E6E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6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6E17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204AC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04AC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04ACB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96B6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6B6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6B6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4F4F4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F4F4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F4F4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F4F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F4F43"/>
    <w:rPr>
      <w:b/>
      <w:bCs/>
      <w:sz w:val="20"/>
      <w:szCs w:val="20"/>
    </w:rPr>
  </w:style>
  <w:style w:type="character" w:styleId="af3">
    <w:name w:val="Hyperlink"/>
    <w:basedOn w:val="a0"/>
    <w:uiPriority w:val="99"/>
    <w:unhideWhenUsed/>
    <w:rsid w:val="00E54A33"/>
    <w:rPr>
      <w:color w:val="0563C1" w:themeColor="hyperlink"/>
      <w:u w:val="single"/>
    </w:rPr>
  </w:style>
  <w:style w:type="paragraph" w:customStyle="1" w:styleId="Default">
    <w:name w:val="Default"/>
    <w:rsid w:val="00D96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7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8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80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57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7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89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5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54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12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dista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60E71-A7B7-40DA-A31E-00062708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18</Pages>
  <Words>5240</Words>
  <Characters>29871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 Мирошникова</dc:creator>
  <cp:keywords/>
  <dc:description/>
  <cp:lastModifiedBy>Татьяна Петровна Мирошникова</cp:lastModifiedBy>
  <cp:revision>14</cp:revision>
  <cp:lastPrinted>2022-03-10T04:42:00Z</cp:lastPrinted>
  <dcterms:created xsi:type="dcterms:W3CDTF">2021-06-02T08:38:00Z</dcterms:created>
  <dcterms:modified xsi:type="dcterms:W3CDTF">2022-06-23T05:42:00Z</dcterms:modified>
</cp:coreProperties>
</file>